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5A" w:rsidRPr="0090055A" w:rsidRDefault="0090055A" w:rsidP="0090055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 w:rsidRPr="0090055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УТВЕРЖДЕНО</w:t>
      </w:r>
    </w:p>
    <w:p w:rsidR="0090055A" w:rsidRPr="0090055A" w:rsidRDefault="0090055A" w:rsidP="0090055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на заседании профкома первичной</w:t>
      </w:r>
    </w:p>
    <w:p w:rsidR="0090055A" w:rsidRPr="0090055A" w:rsidRDefault="0090055A" w:rsidP="0090055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профсоюзной организации отдела </w:t>
      </w:r>
    </w:p>
    <w:p w:rsidR="0090055A" w:rsidRPr="0090055A" w:rsidRDefault="0090055A" w:rsidP="0090055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образования от 0</w:t>
      </w:r>
      <w:r w:rsidR="001C3865" w:rsidRPr="001C386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1C3865">
        <w:rPr>
          <w:rFonts w:ascii="Times New Roman" w:eastAsiaTheme="minorHAnsi" w:hAnsi="Times New Roman" w:cs="Times New Roman"/>
          <w:sz w:val="28"/>
          <w:szCs w:val="28"/>
          <w:lang w:eastAsia="en-US"/>
        </w:rPr>
        <w:t>.10.2022</w:t>
      </w:r>
      <w:r w:rsidRPr="00900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</w:t>
      </w:r>
    </w:p>
    <w:p w:rsidR="0090055A" w:rsidRPr="0090055A" w:rsidRDefault="0090055A" w:rsidP="0090055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Протокол </w:t>
      </w:r>
      <w:r w:rsidR="001C3865" w:rsidRPr="001C3865">
        <w:rPr>
          <w:rFonts w:ascii="Times New Roman" w:eastAsiaTheme="minorHAnsi" w:hAnsi="Times New Roman" w:cs="Times New Roman"/>
          <w:sz w:val="28"/>
          <w:szCs w:val="28"/>
          <w:lang w:eastAsia="en-US"/>
        </w:rPr>
        <w:t>№ 28</w:t>
      </w:r>
    </w:p>
    <w:p w:rsidR="00D870E2" w:rsidRPr="00D870E2" w:rsidRDefault="00D870E2" w:rsidP="00D870E2">
      <w:pPr>
        <w:pStyle w:val="20"/>
        <w:shd w:val="clear" w:color="auto" w:fill="auto"/>
        <w:spacing w:before="0" w:after="0" w:line="240" w:lineRule="auto"/>
        <w:jc w:val="both"/>
        <w:rPr>
          <w:color w:val="FF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870E2" w:rsidRPr="00D870E2" w:rsidTr="006900F3">
        <w:trPr>
          <w:trHeight w:val="1344"/>
        </w:trPr>
        <w:tc>
          <w:tcPr>
            <w:tcW w:w="4678" w:type="dxa"/>
          </w:tcPr>
          <w:p w:rsidR="0090055A" w:rsidRDefault="00D870E2" w:rsidP="0090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Hlk113286222"/>
            <w:r w:rsidRPr="009005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Политика </w:t>
            </w:r>
          </w:p>
          <w:p w:rsidR="00D870E2" w:rsidRPr="0090055A" w:rsidRDefault="0090055A" w:rsidP="00900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005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первичной профсоюзной организации ГУО «Детский сад агрогородка Луцковляны» </w:t>
            </w:r>
            <w:r w:rsidR="00D870E2" w:rsidRPr="0090055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в </w:t>
            </w:r>
            <w:r w:rsidR="00D870E2" w:rsidRPr="009005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отношении  обработки персональных  данных </w:t>
            </w:r>
          </w:p>
        </w:tc>
      </w:tr>
    </w:tbl>
    <w:bookmarkEnd w:id="0"/>
    <w:p w:rsidR="00D870E2" w:rsidRPr="009C1117" w:rsidRDefault="00D870E2" w:rsidP="00D870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e-BY"/>
        </w:rPr>
      </w:pPr>
      <w:r w:rsidRPr="009C11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e-BY"/>
        </w:rPr>
        <w:t xml:space="preserve">    </w:t>
      </w:r>
    </w:p>
    <w:p w:rsidR="00D870E2" w:rsidRPr="001730D5" w:rsidRDefault="00D870E2" w:rsidP="00D8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1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e-BY"/>
        </w:rPr>
        <w:t xml:space="preserve">    </w:t>
      </w:r>
      <w:r w:rsidRPr="001730D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  <w:t xml:space="preserve">1. </w:t>
      </w:r>
      <w:r w:rsidRPr="001730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Политика </w:t>
      </w:r>
      <w:r w:rsidRPr="001730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первичной профсоюзной организации ГУО «Детский сад агрогородка Луцковляны» </w:t>
      </w:r>
      <w:r w:rsidRPr="001730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отношении обработки персональных данных о</w:t>
      </w:r>
      <w:r w:rsidRPr="001730D5">
        <w:rPr>
          <w:rFonts w:ascii="Times New Roman" w:hAnsi="Times New Roman" w:cs="Times New Roman"/>
          <w:sz w:val="28"/>
          <w:szCs w:val="28"/>
        </w:rPr>
        <w:t xml:space="preserve">пределяет деятельность </w:t>
      </w:r>
      <w:r w:rsidRPr="001730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первичной профсоюзной </w:t>
      </w:r>
      <w:r w:rsidRPr="001730D5">
        <w:rPr>
          <w:rFonts w:ascii="Times New Roman" w:eastAsia="Times New Roman" w:hAnsi="Times New Roman" w:cs="Times New Roman"/>
          <w:spacing w:val="-6"/>
          <w:sz w:val="28"/>
          <w:szCs w:val="28"/>
        </w:rPr>
        <w:t>организации</w:t>
      </w:r>
      <w:r w:rsidRPr="001730D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Pr="001730D5">
        <w:rPr>
          <w:rFonts w:ascii="Times New Roman" w:hAnsi="Times New Roman" w:cs="Times New Roman"/>
          <w:sz w:val="28"/>
          <w:szCs w:val="28"/>
        </w:rPr>
        <w:t>в отношении обработки персональных данных и принятие мер по</w:t>
      </w:r>
      <w:r w:rsidRPr="001730D5">
        <w:rPr>
          <w:rFonts w:ascii="Times New Roman" w:hAnsi="Times New Roman" w:cs="Times New Roman"/>
          <w:sz w:val="28"/>
          <w:szCs w:val="28"/>
          <w:lang w:val="be-BY"/>
        </w:rPr>
        <w:t xml:space="preserve"> их защите в соответствии со статьей 17 Закона Республики Беларусь от 7 мая 2021г. № 99</w:t>
      </w:r>
      <w:r w:rsidRPr="001730D5">
        <w:rPr>
          <w:rFonts w:ascii="Times New Roman" w:hAnsi="Times New Roman" w:cs="Times New Roman"/>
          <w:sz w:val="28"/>
          <w:szCs w:val="28"/>
          <w:lang w:val="be-BY"/>
        </w:rPr>
        <w:noBreakHyphen/>
        <w:t xml:space="preserve">З </w:t>
      </w:r>
      <w:r w:rsidRPr="001730D5">
        <w:rPr>
          <w:rFonts w:ascii="Times New Roman" w:hAnsi="Times New Roman"/>
          <w:sz w:val="28"/>
          <w:szCs w:val="28"/>
        </w:rPr>
        <w:t>«</w:t>
      </w:r>
      <w:r w:rsidRPr="001730D5">
        <w:rPr>
          <w:rFonts w:ascii="Times New Roman" w:hAnsi="Times New Roman" w:cs="Times New Roman"/>
          <w:sz w:val="28"/>
          <w:szCs w:val="28"/>
          <w:lang w:val="be-BY"/>
        </w:rPr>
        <w:t>О защите персональных данных</w:t>
      </w:r>
      <w:r w:rsidRPr="001730D5">
        <w:rPr>
          <w:rFonts w:ascii="Times New Roman" w:hAnsi="Times New Roman"/>
          <w:sz w:val="28"/>
          <w:szCs w:val="28"/>
        </w:rPr>
        <w:t>»</w:t>
      </w:r>
      <w:r w:rsidRPr="001730D5">
        <w:rPr>
          <w:rFonts w:ascii="Times New Roman" w:hAnsi="Times New Roman" w:cs="Times New Roman"/>
          <w:sz w:val="28"/>
          <w:szCs w:val="28"/>
          <w:lang w:val="be-BY"/>
        </w:rPr>
        <w:t xml:space="preserve"> (далее - Закон)</w:t>
      </w:r>
      <w:r w:rsidRPr="001730D5">
        <w:rPr>
          <w:rFonts w:ascii="Times New Roman" w:hAnsi="Times New Roman" w:cs="Times New Roman"/>
          <w:sz w:val="28"/>
          <w:szCs w:val="28"/>
        </w:rPr>
        <w:t>.</w:t>
      </w:r>
    </w:p>
    <w:p w:rsidR="00D870E2" w:rsidRPr="001730D5" w:rsidRDefault="00D870E2" w:rsidP="00D87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D5">
        <w:rPr>
          <w:rFonts w:ascii="Times New Roman" w:hAnsi="Times New Roman" w:cs="Times New Roman"/>
          <w:sz w:val="28"/>
          <w:szCs w:val="28"/>
        </w:rPr>
        <w:t xml:space="preserve">На основе настоящей политики </w:t>
      </w:r>
      <w:r w:rsidR="0090055A" w:rsidRPr="001730D5">
        <w:rPr>
          <w:rFonts w:ascii="Times New Roman" w:hAnsi="Times New Roman" w:cs="Times New Roman"/>
          <w:sz w:val="28"/>
          <w:szCs w:val="28"/>
        </w:rPr>
        <w:t xml:space="preserve">Гродненской районной организации Белорусского профессионального союза работников образования и науки </w:t>
      </w:r>
      <w:r w:rsidRPr="001730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первичной профсоюзной организацией «Детский сад агрогородка Луцковляны»</w:t>
      </w:r>
      <w:r w:rsidRPr="001730D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Pr="001730D5">
        <w:rPr>
          <w:rFonts w:ascii="Times New Roman" w:hAnsi="Times New Roman" w:cs="Times New Roman"/>
          <w:sz w:val="28"/>
          <w:szCs w:val="28"/>
        </w:rPr>
        <w:t>разрабатывается и утверждается политика профсоюзной организации в отношении обработки персональных данных, учитывающая специфику и характер деятельности профсоюзной организации (далее - Политика).</w:t>
      </w:r>
    </w:p>
    <w:p w:rsidR="00D870E2" w:rsidRPr="001730D5" w:rsidRDefault="00D870E2" w:rsidP="00D87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D5">
        <w:rPr>
          <w:rFonts w:ascii="Times New Roman" w:hAnsi="Times New Roman" w:cs="Times New Roman"/>
          <w:sz w:val="28"/>
          <w:szCs w:val="28"/>
        </w:rPr>
        <w:t>Утверждение Политики профсоюзной организации в отношении обработки персональных данных является одной из принимаемых</w:t>
      </w:r>
      <w:r w:rsidRPr="001730D5">
        <w:rPr>
          <w:rFonts w:ascii="Times New Roman" w:hAnsi="Times New Roman" w:cs="Times New Roman"/>
          <w:sz w:val="28"/>
          <w:szCs w:val="28"/>
          <w:lang w:val="be-BY"/>
        </w:rPr>
        <w:t xml:space="preserve"> мер по защите персональных данных, предусмотренных статьей 17 Закона.</w:t>
      </w:r>
    </w:p>
    <w:p w:rsidR="00D870E2" w:rsidRPr="001730D5" w:rsidRDefault="00D870E2" w:rsidP="00D87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5218456"/>
      <w:r w:rsidRPr="001730D5">
        <w:rPr>
          <w:rFonts w:ascii="Times New Roman" w:hAnsi="Times New Roman" w:cs="Times New Roman"/>
          <w:sz w:val="28"/>
          <w:szCs w:val="28"/>
        </w:rPr>
        <w:t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bookmarkEnd w:id="1"/>
    <w:p w:rsidR="00D870E2" w:rsidRPr="001730D5" w:rsidRDefault="00D870E2" w:rsidP="00D870E2">
      <w:pPr>
        <w:spacing w:after="0" w:line="240" w:lineRule="auto"/>
        <w:jc w:val="both"/>
        <w:rPr>
          <w:rStyle w:val="a3"/>
          <w:sz w:val="28"/>
          <w:szCs w:val="28"/>
        </w:rPr>
      </w:pPr>
      <w:r w:rsidRPr="001730D5">
        <w:rPr>
          <w:rFonts w:ascii="Times New Roman" w:hAnsi="Times New Roman" w:cs="Times New Roman"/>
          <w:sz w:val="28"/>
          <w:szCs w:val="28"/>
        </w:rPr>
        <w:t xml:space="preserve">Почтовый адрес профсоюзной организации: 230029, </w:t>
      </w:r>
      <w:proofErr w:type="spellStart"/>
      <w:r w:rsidRPr="001730D5">
        <w:rPr>
          <w:rFonts w:ascii="Times New Roman" w:hAnsi="Times New Roman" w:cs="Times New Roman"/>
          <w:sz w:val="28"/>
          <w:szCs w:val="28"/>
        </w:rPr>
        <w:t>г.Гродно</w:t>
      </w:r>
      <w:proofErr w:type="spellEnd"/>
      <w:proofErr w:type="gramStart"/>
      <w:r w:rsidRPr="001730D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730D5"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proofErr w:type="gramEnd"/>
      <w:r w:rsidRPr="001730D5">
        <w:rPr>
          <w:rFonts w:ascii="Times New Roman" w:hAnsi="Times New Roman" w:cs="Times New Roman"/>
          <w:sz w:val="28"/>
          <w:szCs w:val="28"/>
        </w:rPr>
        <w:t xml:space="preserve">, 49, </w:t>
      </w:r>
      <w:proofErr w:type="spellStart"/>
      <w:r w:rsidRPr="001730D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730D5">
        <w:rPr>
          <w:rFonts w:ascii="Times New Roman" w:hAnsi="Times New Roman" w:cs="Times New Roman"/>
          <w:sz w:val="28"/>
          <w:szCs w:val="28"/>
        </w:rPr>
        <w:t xml:space="preserve">. 417, электронная почта </w:t>
      </w:r>
      <w:proofErr w:type="spellStart"/>
      <w:r w:rsidRPr="001730D5">
        <w:rPr>
          <w:rFonts w:ascii="Calibri" w:eastAsia="Times New Roman" w:hAnsi="Calibri" w:cs="Times New Roman"/>
          <w:sz w:val="28"/>
          <w:szCs w:val="28"/>
          <w:u w:val="single"/>
          <w:lang w:val="en-US"/>
        </w:rPr>
        <w:t>grodroprof</w:t>
      </w:r>
      <w:proofErr w:type="spellEnd"/>
      <w:r w:rsidRPr="001730D5">
        <w:rPr>
          <w:rFonts w:ascii="Calibri" w:eastAsia="Times New Roman" w:hAnsi="Calibri" w:cs="Times New Roman"/>
          <w:sz w:val="28"/>
          <w:szCs w:val="28"/>
          <w:u w:val="single"/>
        </w:rPr>
        <w:t>@</w:t>
      </w:r>
      <w:proofErr w:type="spellStart"/>
      <w:r w:rsidRPr="001730D5">
        <w:rPr>
          <w:rFonts w:ascii="Calibri" w:eastAsia="Times New Roman" w:hAnsi="Calibri" w:cs="Times New Roman"/>
          <w:sz w:val="28"/>
          <w:szCs w:val="28"/>
          <w:u w:val="single"/>
          <w:lang w:val="en-US"/>
        </w:rPr>
        <w:t>gmail</w:t>
      </w:r>
      <w:proofErr w:type="spellEnd"/>
      <w:r w:rsidRPr="001730D5">
        <w:rPr>
          <w:rFonts w:ascii="Calibri" w:eastAsia="Times New Roman" w:hAnsi="Calibri" w:cs="Times New Roman"/>
          <w:sz w:val="28"/>
          <w:szCs w:val="28"/>
          <w:u w:val="single"/>
        </w:rPr>
        <w:t>.</w:t>
      </w:r>
      <w:r w:rsidRPr="001730D5">
        <w:rPr>
          <w:rFonts w:ascii="Calibri" w:eastAsia="Times New Roman" w:hAnsi="Calibri" w:cs="Times New Roman"/>
          <w:sz w:val="28"/>
          <w:szCs w:val="28"/>
          <w:u w:val="single"/>
          <w:lang w:val="en-US"/>
        </w:rPr>
        <w:t>com</w:t>
      </w:r>
      <w:r w:rsidRPr="001730D5">
        <w:rPr>
          <w:rStyle w:val="a3"/>
          <w:sz w:val="28"/>
          <w:szCs w:val="28"/>
        </w:rPr>
        <w:t>.</w:t>
      </w:r>
    </w:p>
    <w:p w:rsidR="00D870E2" w:rsidRPr="001730D5" w:rsidRDefault="00D870E2" w:rsidP="00D87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D5">
        <w:rPr>
          <w:rFonts w:ascii="Times New Roman" w:hAnsi="Times New Roman" w:cs="Times New Roman"/>
          <w:sz w:val="28"/>
          <w:szCs w:val="28"/>
        </w:rPr>
        <w:t>2. Профсоюз осуществляет обработку персональных данных в следующих случаях:</w:t>
      </w:r>
    </w:p>
    <w:p w:rsidR="00D870E2" w:rsidRPr="009C1117" w:rsidRDefault="00D870E2" w:rsidP="00D870E2">
      <w:pPr>
        <w:pStyle w:val="20"/>
        <w:shd w:val="clear" w:color="auto" w:fill="auto"/>
        <w:tabs>
          <w:tab w:val="left" w:pos="1150"/>
        </w:tabs>
        <w:spacing w:before="0" w:after="0" w:line="240" w:lineRule="auto"/>
        <w:jc w:val="both"/>
        <w:rPr>
          <w:sz w:val="24"/>
          <w:szCs w:val="24"/>
        </w:rPr>
        <w:sectPr w:rsidR="00D870E2" w:rsidRPr="009C1117" w:rsidSect="001730D5">
          <w:headerReference w:type="even" r:id="rId7"/>
          <w:pgSz w:w="11900" w:h="16840"/>
          <w:pgMar w:top="1113" w:right="843" w:bottom="426" w:left="993" w:header="0" w:footer="3" w:gutter="0"/>
          <w:cols w:space="720"/>
          <w:noEndnote/>
          <w:docGrid w:linePitch="360"/>
        </w:sectPr>
      </w:pPr>
    </w:p>
    <w:tbl>
      <w:tblPr>
        <w:tblOverlap w:val="never"/>
        <w:tblW w:w="154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3100"/>
        <w:gridCol w:w="2369"/>
        <w:gridCol w:w="4435"/>
        <w:gridCol w:w="5103"/>
      </w:tblGrid>
      <w:tr w:rsidR="00D870E2" w:rsidRPr="009C1117" w:rsidTr="008E474C">
        <w:trPr>
          <w:trHeight w:hRule="exact" w:val="101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6900F3">
            <w:pPr>
              <w:pStyle w:val="20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8E474C" w:rsidRDefault="00D870E2" w:rsidP="008E474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E474C">
              <w:rPr>
                <w:rStyle w:val="211pt"/>
                <w:rFonts w:eastAsia="Microsoft Sans Serif"/>
                <w:sz w:val="20"/>
                <w:szCs w:val="20"/>
              </w:rPr>
              <w:t>Цели обработки персональ</w:t>
            </w:r>
            <w:r w:rsidRPr="008E474C">
              <w:rPr>
                <w:rStyle w:val="211pt"/>
                <w:rFonts w:eastAsia="Microsoft Sans Serif"/>
                <w:sz w:val="20"/>
                <w:szCs w:val="20"/>
              </w:rPr>
              <w:softHyphen/>
              <w:t>ных данных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8E474C" w:rsidRDefault="00D870E2" w:rsidP="008E474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E474C">
              <w:rPr>
                <w:rStyle w:val="211pt"/>
                <w:rFonts w:eastAsia="Microsoft Sans Serif"/>
                <w:sz w:val="20"/>
                <w:szCs w:val="20"/>
              </w:rPr>
              <w:t>Категории субъектов персональных дан</w:t>
            </w:r>
            <w:r w:rsidRPr="008E474C">
              <w:rPr>
                <w:rStyle w:val="211pt"/>
                <w:rFonts w:eastAsia="Microsoft Sans Serif"/>
                <w:sz w:val="20"/>
                <w:szCs w:val="20"/>
              </w:rPr>
              <w:softHyphen/>
              <w:t>ных, чьи данные под</w:t>
            </w:r>
            <w:r w:rsidRPr="008E474C">
              <w:rPr>
                <w:rStyle w:val="211pt"/>
                <w:rFonts w:eastAsia="Microsoft Sans Serif"/>
                <w:sz w:val="20"/>
                <w:szCs w:val="20"/>
              </w:rPr>
              <w:softHyphen/>
              <w:t>вергаются обработке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8E474C" w:rsidRDefault="00D870E2" w:rsidP="008E474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E474C">
              <w:rPr>
                <w:rStyle w:val="211pt"/>
                <w:rFonts w:eastAsia="Microsoft Sans Serif"/>
                <w:sz w:val="20"/>
                <w:szCs w:val="20"/>
              </w:rPr>
              <w:t>Перечень обрабатываемых пер</w:t>
            </w:r>
            <w:r w:rsidRPr="008E474C">
              <w:rPr>
                <w:rStyle w:val="211pt"/>
                <w:rFonts w:eastAsia="Microsoft Sans Serif"/>
                <w:sz w:val="20"/>
                <w:szCs w:val="20"/>
              </w:rPr>
              <w:softHyphen/>
              <w:t>сональных данных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E2" w:rsidRPr="008E474C" w:rsidRDefault="00D870E2" w:rsidP="008E474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E474C">
              <w:rPr>
                <w:rStyle w:val="211pt"/>
                <w:rFonts w:eastAsia="Microsoft Sans Serif"/>
                <w:sz w:val="20"/>
                <w:szCs w:val="20"/>
              </w:rPr>
              <w:t>Правовые основании обработки персональных данных</w:t>
            </w:r>
          </w:p>
        </w:tc>
      </w:tr>
      <w:tr w:rsidR="00D870E2" w:rsidRPr="009C1117" w:rsidTr="000B1EF7">
        <w:trPr>
          <w:trHeight w:hRule="exact" w:val="26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0E2" w:rsidRPr="009C1117" w:rsidRDefault="00D870E2" w:rsidP="006900F3">
            <w:pPr>
              <w:pStyle w:val="20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0E2" w:rsidRPr="009C1117" w:rsidRDefault="00D870E2" w:rsidP="006900F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0E2" w:rsidRPr="009C1117" w:rsidRDefault="00D870E2" w:rsidP="006900F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0E2" w:rsidRPr="009C1117" w:rsidRDefault="00D870E2" w:rsidP="006900F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E2" w:rsidRPr="009C1117" w:rsidRDefault="00D870E2" w:rsidP="006900F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5</w:t>
            </w:r>
          </w:p>
        </w:tc>
      </w:tr>
      <w:tr w:rsidR="00D870E2" w:rsidRPr="009C1117" w:rsidTr="008E474C">
        <w:trPr>
          <w:trHeight w:hRule="exact" w:val="214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8E474C" w:rsidRDefault="00D870E2" w:rsidP="008E474C">
            <w:pPr>
              <w:pStyle w:val="20"/>
              <w:shd w:val="clear" w:color="auto" w:fill="auto"/>
              <w:spacing w:before="0" w:after="0" w:line="240" w:lineRule="auto"/>
              <w:ind w:right="109"/>
              <w:rPr>
                <w:sz w:val="22"/>
                <w:szCs w:val="22"/>
              </w:rPr>
            </w:pPr>
            <w:r w:rsidRPr="008E474C">
              <w:rPr>
                <w:rStyle w:val="211pt"/>
                <w:rFonts w:eastAsia="Microsoft Sans Serif"/>
              </w:rPr>
              <w:t>Осуществление обществен</w:t>
            </w:r>
            <w:r w:rsidRPr="008E474C">
              <w:rPr>
                <w:rStyle w:val="211pt"/>
                <w:rFonts w:eastAsia="Microsoft Sans Serif"/>
              </w:rPr>
              <w:softHyphen/>
              <w:t>ного контроля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8E474C" w:rsidRDefault="00D870E2" w:rsidP="008E474C">
            <w:pPr>
              <w:pStyle w:val="20"/>
              <w:shd w:val="clear" w:color="auto" w:fill="auto"/>
              <w:spacing w:before="0" w:after="0" w:line="240" w:lineRule="auto"/>
              <w:ind w:right="36"/>
              <w:rPr>
                <w:sz w:val="22"/>
                <w:szCs w:val="22"/>
              </w:rPr>
            </w:pPr>
            <w:r w:rsidRPr="008E474C">
              <w:rPr>
                <w:rStyle w:val="211pt"/>
                <w:rFonts w:eastAsia="Microsoft Sans Serif"/>
              </w:rPr>
              <w:t>Лица, чьи персональ</w:t>
            </w:r>
            <w:r w:rsidRPr="008E474C">
              <w:rPr>
                <w:rStyle w:val="211pt"/>
                <w:rFonts w:eastAsia="Microsoft Sans Serif"/>
              </w:rPr>
              <w:softHyphen/>
              <w:t>ные данные обрабаты</w:t>
            </w:r>
            <w:r w:rsidRPr="008E474C">
              <w:rPr>
                <w:rStyle w:val="211pt"/>
                <w:rFonts w:eastAsia="Microsoft Sans Serif"/>
              </w:rPr>
              <w:softHyphen/>
              <w:t>вает профессиональ</w:t>
            </w:r>
            <w:r w:rsidRPr="008E474C">
              <w:rPr>
                <w:rStyle w:val="211pt"/>
                <w:rFonts w:eastAsia="Microsoft Sans Serif"/>
              </w:rPr>
              <w:softHyphen/>
              <w:t>ный союз, в отноше</w:t>
            </w:r>
            <w:r w:rsidRPr="008E474C">
              <w:rPr>
                <w:rStyle w:val="211pt"/>
                <w:rFonts w:eastAsia="Microsoft Sans Serif"/>
              </w:rPr>
              <w:softHyphen/>
              <w:t>нии которых принято решение о проведении мероприятий обще</w:t>
            </w:r>
            <w:r w:rsidRPr="008E474C">
              <w:rPr>
                <w:rStyle w:val="211pt"/>
                <w:rFonts w:eastAsia="Microsoft Sans Serif"/>
              </w:rPr>
              <w:softHyphen/>
              <w:t>ственного контроля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8E474C" w:rsidRDefault="00D870E2" w:rsidP="008E474C">
            <w:pPr>
              <w:pStyle w:val="20"/>
              <w:shd w:val="clear" w:color="auto" w:fill="auto"/>
              <w:spacing w:before="0" w:after="0" w:line="240" w:lineRule="auto"/>
              <w:ind w:left="54" w:right="132" w:hanging="54"/>
              <w:rPr>
                <w:sz w:val="22"/>
                <w:szCs w:val="22"/>
              </w:rPr>
            </w:pPr>
            <w:r w:rsidRPr="008E474C">
              <w:rPr>
                <w:rStyle w:val="211pt"/>
                <w:rFonts w:eastAsia="Microsoft Sans Serif"/>
              </w:rPr>
              <w:t>Персональные данные лиц, обра</w:t>
            </w:r>
            <w:r w:rsidRPr="008E474C">
              <w:rPr>
                <w:rStyle w:val="211pt"/>
                <w:rFonts w:eastAsia="Microsoft Sans Serif"/>
              </w:rPr>
              <w:softHyphen/>
              <w:t>батываемые профессиональным союзом, в отношении которых принято решение о проведении мероприятий общественного кон</w:t>
            </w:r>
            <w:r w:rsidRPr="008E474C">
              <w:rPr>
                <w:rStyle w:val="211pt"/>
                <w:rFonts w:eastAsia="Microsoft Sans Serif"/>
              </w:rPr>
              <w:softHyphen/>
              <w:t>троля, в соответствии с вопро</w:t>
            </w:r>
            <w:r w:rsidRPr="008E474C">
              <w:rPr>
                <w:rStyle w:val="211pt"/>
                <w:rFonts w:eastAsia="Microsoft Sans Serif"/>
              </w:rPr>
              <w:softHyphen/>
              <w:t>сами, подлежащими проверке, мо</w:t>
            </w:r>
            <w:r w:rsidRPr="008E474C">
              <w:rPr>
                <w:rStyle w:val="211pt"/>
                <w:rFonts w:eastAsia="Microsoft Sans Serif"/>
              </w:rPr>
              <w:softHyphen/>
              <w:t>ниторингу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E2" w:rsidRPr="008E474C" w:rsidRDefault="00D870E2" w:rsidP="008E474C">
            <w:pPr>
              <w:pStyle w:val="20"/>
              <w:shd w:val="clear" w:color="auto" w:fill="auto"/>
              <w:spacing w:before="0" w:after="0" w:line="240" w:lineRule="auto"/>
              <w:ind w:right="109"/>
              <w:rPr>
                <w:sz w:val="22"/>
                <w:szCs w:val="22"/>
              </w:rPr>
            </w:pPr>
            <w:r w:rsidRPr="008E474C">
              <w:rPr>
                <w:rStyle w:val="211pt"/>
                <w:rFonts w:eastAsia="Microsoft Sans Serif"/>
              </w:rPr>
              <w:t>Абзац двадцатый статьи 6 и абзац шестнадцатый пункта 2 статьи 8 Закона, Указ Президента Республики Беларусь от 06.05.2010 № 240 «Об осуществлении общественного контроля профессиональными со</w:t>
            </w:r>
            <w:r w:rsidRPr="008E474C">
              <w:rPr>
                <w:rStyle w:val="211pt"/>
                <w:rFonts w:eastAsia="Microsoft Sans Serif"/>
              </w:rPr>
              <w:softHyphen/>
              <w:t>юзами», статьи 10-13, 16-19 Закона о профсоюзах, статья 463 Трудо</w:t>
            </w:r>
            <w:r w:rsidRPr="008E474C">
              <w:rPr>
                <w:rStyle w:val="211pt"/>
                <w:rFonts w:eastAsia="Microsoft Sans Serif"/>
              </w:rPr>
              <w:softHyphen/>
              <w:t>вого кодекса Республики Беларусь (далее -ТК), статья 42 Закона Рес</w:t>
            </w:r>
            <w:r w:rsidRPr="008E474C">
              <w:rPr>
                <w:rStyle w:val="211pt"/>
                <w:rFonts w:eastAsia="Microsoft Sans Serif"/>
              </w:rPr>
              <w:softHyphen/>
              <w:t>публики Беларусь «Об охране труда»</w:t>
            </w:r>
          </w:p>
        </w:tc>
      </w:tr>
      <w:tr w:rsidR="00D870E2" w:rsidRPr="009C1117" w:rsidTr="008E474C">
        <w:trPr>
          <w:trHeight w:hRule="exact" w:val="183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8E474C" w:rsidRDefault="00D870E2" w:rsidP="008E474C">
            <w:pPr>
              <w:pStyle w:val="20"/>
              <w:shd w:val="clear" w:color="auto" w:fill="auto"/>
              <w:spacing w:before="0" w:after="0" w:line="240" w:lineRule="auto"/>
              <w:ind w:right="109"/>
              <w:rPr>
                <w:sz w:val="22"/>
                <w:szCs w:val="22"/>
              </w:rPr>
            </w:pPr>
            <w:r w:rsidRPr="008E474C">
              <w:rPr>
                <w:rStyle w:val="211pt"/>
                <w:rFonts w:eastAsia="Microsoft Sans Serif"/>
              </w:rPr>
              <w:t xml:space="preserve">Защита трудовых и </w:t>
            </w:r>
            <w:proofErr w:type="spellStart"/>
            <w:r w:rsidRPr="008E474C">
              <w:rPr>
                <w:rStyle w:val="211pt"/>
                <w:rFonts w:eastAsia="Microsoft Sans Serif"/>
              </w:rPr>
              <w:t>социально</w:t>
            </w:r>
            <w:r w:rsidRPr="008E474C">
              <w:rPr>
                <w:rStyle w:val="211pt"/>
                <w:rFonts w:eastAsia="Microsoft Sans Serif"/>
              </w:rPr>
              <w:softHyphen/>
              <w:t>экономических</w:t>
            </w:r>
            <w:proofErr w:type="spellEnd"/>
            <w:r w:rsidRPr="008E474C">
              <w:rPr>
                <w:rStyle w:val="211pt"/>
                <w:rFonts w:eastAsia="Microsoft Sans Serif"/>
              </w:rPr>
              <w:t xml:space="preserve"> прав членов профсоюза путем проведения консультаций, приемов, со</w:t>
            </w:r>
            <w:r w:rsidRPr="008E474C">
              <w:rPr>
                <w:rStyle w:val="211pt"/>
                <w:rFonts w:eastAsia="Microsoft Sans Serif"/>
              </w:rPr>
              <w:softHyphen/>
              <w:t>ставления процессуальных до</w:t>
            </w:r>
            <w:r w:rsidRPr="008E474C">
              <w:rPr>
                <w:rStyle w:val="211pt"/>
                <w:rFonts w:eastAsia="Microsoft Sans Serif"/>
              </w:rPr>
              <w:softHyphen/>
              <w:t>кументов, представительства интересов в суде и др.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8E474C" w:rsidRDefault="00D870E2" w:rsidP="008E474C">
            <w:pPr>
              <w:pStyle w:val="20"/>
              <w:shd w:val="clear" w:color="auto" w:fill="auto"/>
              <w:spacing w:before="0" w:after="0" w:line="240" w:lineRule="auto"/>
              <w:ind w:right="36"/>
              <w:rPr>
                <w:sz w:val="22"/>
                <w:szCs w:val="22"/>
              </w:rPr>
            </w:pPr>
            <w:r w:rsidRPr="008E474C">
              <w:rPr>
                <w:rStyle w:val="211pt"/>
                <w:rFonts w:eastAsia="Microsoft Sans Serif"/>
              </w:rPr>
              <w:t>Лица, обратившиеся за защитой трудовых и со</w:t>
            </w:r>
            <w:r w:rsidRPr="008E474C">
              <w:rPr>
                <w:rStyle w:val="211pt"/>
                <w:rFonts w:eastAsia="Microsoft Sans Serif"/>
              </w:rPr>
              <w:softHyphen/>
              <w:t>циально-экономиче</w:t>
            </w:r>
            <w:r w:rsidRPr="008E474C">
              <w:rPr>
                <w:rStyle w:val="211pt"/>
                <w:rFonts w:eastAsia="Microsoft Sans Serif"/>
              </w:rPr>
              <w:softHyphen/>
              <w:t>ских прав</w:t>
            </w:r>
            <w:r w:rsidR="000B1EF7" w:rsidRPr="008E474C">
              <w:rPr>
                <w:rStyle w:val="211pt"/>
                <w:rFonts w:eastAsia="Microsoft Sans Serif"/>
              </w:rPr>
              <w:t>.</w:t>
            </w:r>
          </w:p>
          <w:p w:rsidR="00D870E2" w:rsidRPr="008E474C" w:rsidRDefault="00D870E2" w:rsidP="008E474C">
            <w:pPr>
              <w:pStyle w:val="20"/>
              <w:shd w:val="clear" w:color="auto" w:fill="auto"/>
              <w:spacing w:before="0" w:after="0" w:line="240" w:lineRule="auto"/>
              <w:ind w:right="36"/>
              <w:rPr>
                <w:sz w:val="22"/>
                <w:szCs w:val="22"/>
              </w:rPr>
            </w:pPr>
            <w:r w:rsidRPr="008E474C">
              <w:rPr>
                <w:rStyle w:val="211pt"/>
                <w:rFonts w:eastAsia="Microsoft Sans Serif"/>
              </w:rPr>
              <w:t>Иные лица, чьи персо</w:t>
            </w:r>
            <w:r w:rsidRPr="008E474C">
              <w:rPr>
                <w:rStyle w:val="211pt"/>
                <w:rFonts w:eastAsia="Microsoft Sans Serif"/>
              </w:rPr>
              <w:softHyphen/>
              <w:t>нальные данные ука</w:t>
            </w:r>
            <w:r w:rsidRPr="008E474C">
              <w:rPr>
                <w:rStyle w:val="211pt"/>
                <w:rFonts w:eastAsia="Microsoft Sans Serif"/>
              </w:rPr>
              <w:softHyphen/>
              <w:t>заны в обращении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8E474C" w:rsidRDefault="00D870E2" w:rsidP="008E474C">
            <w:pPr>
              <w:pStyle w:val="20"/>
              <w:shd w:val="clear" w:color="auto" w:fill="auto"/>
              <w:spacing w:before="0" w:after="0" w:line="240" w:lineRule="auto"/>
              <w:ind w:right="132"/>
              <w:rPr>
                <w:sz w:val="22"/>
                <w:szCs w:val="22"/>
              </w:rPr>
            </w:pPr>
            <w:r w:rsidRPr="008E474C">
              <w:rPr>
                <w:rStyle w:val="211pt"/>
                <w:rFonts w:eastAsia="Microsoft Sans Serif"/>
              </w:rPr>
              <w:t>Фамилия, имя, отчество, адрес ме</w:t>
            </w:r>
            <w:r w:rsidRPr="008E474C">
              <w:rPr>
                <w:rStyle w:val="211pt"/>
                <w:rFonts w:eastAsia="Microsoft Sans Serif"/>
              </w:rPr>
              <w:softHyphen/>
              <w:t>ста жительства (пребывания), иные персональные данные в со</w:t>
            </w:r>
            <w:r w:rsidRPr="008E474C">
              <w:rPr>
                <w:rStyle w:val="211pt"/>
                <w:rFonts w:eastAsia="Microsoft Sans Serif"/>
              </w:rPr>
              <w:softHyphen/>
              <w:t>ответствии с обращением Персональные данные третьих лиц, обрабатываемые в ходе за</w:t>
            </w:r>
            <w:r w:rsidRPr="008E474C">
              <w:rPr>
                <w:rStyle w:val="211pt"/>
                <w:rFonts w:eastAsia="Microsoft Sans Serif"/>
              </w:rPr>
              <w:softHyphen/>
              <w:t>щиты трудовых и социально-эко</w:t>
            </w:r>
            <w:r w:rsidRPr="008E474C">
              <w:rPr>
                <w:rStyle w:val="211pt"/>
                <w:rFonts w:eastAsia="Microsoft Sans Serif"/>
              </w:rPr>
              <w:softHyphen/>
              <w:t>номических прав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E2" w:rsidRPr="008E474C" w:rsidRDefault="00D870E2" w:rsidP="008E474C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8E474C">
              <w:rPr>
                <w:rStyle w:val="211pt"/>
                <w:rFonts w:eastAsia="Microsoft Sans Serif"/>
              </w:rPr>
              <w:t>Абзац двадцатый статьи 6 и абзац шестнадцатый пункта 2 статьи 8 Закона, статья 10 и часть третья статьи 19 Закона О профсоюзах, ста</w:t>
            </w:r>
            <w:r w:rsidRPr="008E474C">
              <w:rPr>
                <w:rStyle w:val="211pt"/>
                <w:rFonts w:eastAsia="Microsoft Sans Serif"/>
              </w:rPr>
              <w:softHyphen/>
              <w:t>тьи 72 и 85, часть первая статьи 86 Гражданского процессуального ко</w:t>
            </w:r>
            <w:r w:rsidRPr="008E474C">
              <w:rPr>
                <w:rStyle w:val="211pt"/>
                <w:rFonts w:eastAsia="Microsoft Sans Serif"/>
              </w:rPr>
              <w:softHyphen/>
              <w:t>декса Республики Беларусь</w:t>
            </w:r>
          </w:p>
        </w:tc>
      </w:tr>
      <w:tr w:rsidR="00D870E2" w:rsidRPr="009C1117" w:rsidTr="008E474C">
        <w:trPr>
          <w:trHeight w:hRule="exact" w:val="112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0E2" w:rsidRPr="008E474C" w:rsidRDefault="00D870E2" w:rsidP="008E474C">
            <w:pPr>
              <w:pStyle w:val="20"/>
              <w:shd w:val="clear" w:color="auto" w:fill="auto"/>
              <w:spacing w:before="0" w:after="0" w:line="240" w:lineRule="auto"/>
              <w:ind w:right="109"/>
              <w:rPr>
                <w:sz w:val="22"/>
                <w:szCs w:val="22"/>
              </w:rPr>
            </w:pPr>
            <w:r w:rsidRPr="008E474C">
              <w:rPr>
                <w:rStyle w:val="211pt"/>
                <w:rFonts w:eastAsia="Microsoft Sans Serif"/>
              </w:rPr>
              <w:t>Проведение уставных меро</w:t>
            </w:r>
            <w:r w:rsidRPr="008E474C">
              <w:rPr>
                <w:rStyle w:val="211pt"/>
                <w:rFonts w:eastAsia="Microsoft Sans Serif"/>
              </w:rPr>
              <w:softHyphen/>
              <w:t>приятий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0E2" w:rsidRPr="008E474C" w:rsidRDefault="00D870E2" w:rsidP="008E474C">
            <w:pPr>
              <w:pStyle w:val="20"/>
              <w:shd w:val="clear" w:color="auto" w:fill="auto"/>
              <w:spacing w:before="0" w:after="0" w:line="240" w:lineRule="auto"/>
              <w:ind w:right="36"/>
              <w:rPr>
                <w:sz w:val="22"/>
                <w:szCs w:val="22"/>
              </w:rPr>
            </w:pPr>
            <w:r w:rsidRPr="008E474C">
              <w:rPr>
                <w:rStyle w:val="211pt"/>
                <w:rFonts w:eastAsia="Microsoft Sans Serif"/>
              </w:rPr>
              <w:t>Лица, участвующие в мероприятиях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0E2" w:rsidRPr="008E474C" w:rsidRDefault="00D870E2" w:rsidP="008E474C">
            <w:pPr>
              <w:pStyle w:val="20"/>
              <w:shd w:val="clear" w:color="auto" w:fill="auto"/>
              <w:spacing w:before="0" w:after="0" w:line="240" w:lineRule="auto"/>
              <w:ind w:left="54" w:right="132" w:hanging="54"/>
              <w:rPr>
                <w:sz w:val="22"/>
                <w:szCs w:val="22"/>
              </w:rPr>
            </w:pPr>
            <w:r w:rsidRPr="008E474C">
              <w:rPr>
                <w:rStyle w:val="211pt"/>
                <w:rFonts w:eastAsia="Microsoft Sans Serif"/>
              </w:rPr>
              <w:t>Фамилия, имя, отчество, число, месяц и год рождения, занимаемая должность служащего (профессия рабочего), место работы, контакт</w:t>
            </w:r>
            <w:r w:rsidRPr="008E474C">
              <w:rPr>
                <w:rStyle w:val="211pt"/>
                <w:rFonts w:eastAsia="Microsoft Sans Serif"/>
              </w:rPr>
              <w:softHyphen/>
              <w:t>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0E2" w:rsidRPr="008E474C" w:rsidRDefault="00D870E2" w:rsidP="008E474C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8E474C">
              <w:rPr>
                <w:rStyle w:val="211pt"/>
                <w:rFonts w:eastAsia="Microsoft Sans Serif"/>
              </w:rPr>
              <w:t>Абзац четвертый пункта 2 статьи 8 Закона, часть вторая статьи 3 За</w:t>
            </w:r>
            <w:r w:rsidRPr="008E474C">
              <w:rPr>
                <w:rStyle w:val="211pt"/>
                <w:rFonts w:eastAsia="Microsoft Sans Serif"/>
              </w:rPr>
              <w:softHyphen/>
              <w:t>кона о профсоюзах</w:t>
            </w:r>
          </w:p>
        </w:tc>
      </w:tr>
      <w:tr w:rsidR="008E474C" w:rsidRPr="009C1117" w:rsidTr="008E474C">
        <w:trPr>
          <w:trHeight w:val="140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4C" w:rsidRPr="009C1117" w:rsidRDefault="008E474C" w:rsidP="000B1EF7">
            <w:pPr>
              <w:pStyle w:val="20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4C" w:rsidRPr="008E474C" w:rsidRDefault="008E474C" w:rsidP="008E474C">
            <w:pPr>
              <w:pStyle w:val="20"/>
              <w:shd w:val="clear" w:color="auto" w:fill="auto"/>
              <w:spacing w:before="0" w:after="0" w:line="240" w:lineRule="auto"/>
              <w:ind w:right="109"/>
              <w:rPr>
                <w:sz w:val="22"/>
                <w:szCs w:val="22"/>
              </w:rPr>
            </w:pPr>
            <w:r w:rsidRPr="008E474C">
              <w:rPr>
                <w:rStyle w:val="211pt"/>
                <w:rFonts w:eastAsia="Microsoft Sans Serif"/>
              </w:rPr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4C" w:rsidRPr="008E474C" w:rsidRDefault="008E474C" w:rsidP="008E474C">
            <w:pPr>
              <w:pStyle w:val="20"/>
              <w:shd w:val="clear" w:color="auto" w:fill="auto"/>
              <w:spacing w:before="0" w:after="0" w:line="240" w:lineRule="auto"/>
              <w:ind w:right="36"/>
              <w:rPr>
                <w:sz w:val="22"/>
                <w:szCs w:val="22"/>
              </w:rPr>
            </w:pPr>
            <w:r w:rsidRPr="008E474C">
              <w:rPr>
                <w:rStyle w:val="211pt"/>
                <w:rFonts w:eastAsia="Microsoft Sans Serif"/>
              </w:rPr>
              <w:t>Лица, направившие об</w:t>
            </w:r>
            <w:r w:rsidRPr="008E474C">
              <w:rPr>
                <w:rStyle w:val="211pt"/>
                <w:rFonts w:eastAsia="Microsoft Sans Serif"/>
              </w:rPr>
              <w:softHyphen/>
              <w:t>ращение.</w:t>
            </w:r>
          </w:p>
          <w:p w:rsidR="008E474C" w:rsidRPr="008E474C" w:rsidRDefault="008E474C" w:rsidP="008E474C">
            <w:pPr>
              <w:pStyle w:val="20"/>
              <w:shd w:val="clear" w:color="auto" w:fill="auto"/>
              <w:spacing w:before="0" w:after="0" w:line="240" w:lineRule="auto"/>
              <w:ind w:right="36"/>
              <w:rPr>
                <w:sz w:val="22"/>
                <w:szCs w:val="22"/>
              </w:rPr>
            </w:pPr>
            <w:r w:rsidRPr="008E474C">
              <w:rPr>
                <w:rStyle w:val="211pt"/>
                <w:rFonts w:eastAsia="Microsoft Sans Serif"/>
              </w:rPr>
              <w:t>Иные лица, чьи персо</w:t>
            </w:r>
            <w:r w:rsidRPr="008E474C">
              <w:rPr>
                <w:rStyle w:val="211pt"/>
                <w:rFonts w:eastAsia="Microsoft Sans Serif"/>
              </w:rPr>
              <w:softHyphen/>
              <w:t>нальные данные ука</w:t>
            </w:r>
            <w:r w:rsidRPr="008E474C">
              <w:rPr>
                <w:rStyle w:val="211pt"/>
                <w:rFonts w:eastAsia="Microsoft Sans Serif"/>
              </w:rPr>
              <w:softHyphen/>
              <w:t>заны в обращении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4C" w:rsidRPr="008E474C" w:rsidRDefault="008E474C" w:rsidP="008E474C">
            <w:pPr>
              <w:pStyle w:val="20"/>
              <w:shd w:val="clear" w:color="auto" w:fill="auto"/>
              <w:spacing w:before="0" w:after="0" w:line="240" w:lineRule="auto"/>
              <w:ind w:left="54" w:right="132" w:hanging="54"/>
              <w:rPr>
                <w:sz w:val="22"/>
                <w:szCs w:val="22"/>
              </w:rPr>
            </w:pPr>
            <w:r w:rsidRPr="008E474C">
              <w:rPr>
                <w:rStyle w:val="211pt"/>
                <w:rFonts w:eastAsia="Microsoft Sans Serif"/>
              </w:rPr>
              <w:t>Фамилия, имя, отчество либо ини</w:t>
            </w:r>
            <w:r w:rsidRPr="008E474C">
              <w:rPr>
                <w:rStyle w:val="211pt"/>
                <w:rFonts w:eastAsia="Microsoft Sans Serif"/>
              </w:rPr>
              <w:softHyphen/>
              <w:t>циалы, адрес места жительства (пребывания), суть обращения, иные персональные данные, ука</w:t>
            </w:r>
            <w:r w:rsidRPr="008E474C">
              <w:rPr>
                <w:rStyle w:val="211pt"/>
                <w:rFonts w:eastAsia="Microsoft Sans Serif"/>
              </w:rPr>
              <w:softHyphen/>
              <w:t>занные в обращении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4C" w:rsidRPr="008E474C" w:rsidRDefault="008E474C" w:rsidP="008E474C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8E474C">
              <w:rPr>
                <w:rStyle w:val="211pt"/>
                <w:rFonts w:eastAsia="Microsoft Sans Serif"/>
              </w:rPr>
              <w:t>Абзац двадцатый статьи 6 и абзац шестнадцатый пункта 2 статьи 8 Закона, пункт 1 статьи 3 Закона Республики Беларусь «Об обраще</w:t>
            </w:r>
            <w:r w:rsidRPr="008E474C">
              <w:rPr>
                <w:rStyle w:val="211pt"/>
                <w:rFonts w:eastAsia="Microsoft Sans Serif"/>
              </w:rPr>
              <w:softHyphen/>
              <w:t>ниях граждан и юридических лиц» (далее - Закон об обращениях)</w:t>
            </w:r>
          </w:p>
        </w:tc>
      </w:tr>
      <w:tr w:rsidR="00D870E2" w:rsidRPr="009C1117" w:rsidTr="008E474C">
        <w:trPr>
          <w:trHeight w:hRule="exact" w:val="310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0E2" w:rsidRPr="008E474C" w:rsidRDefault="00D870E2" w:rsidP="008E474C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8E474C">
              <w:rPr>
                <w:rStyle w:val="211pt"/>
                <w:rFonts w:eastAsia="Microsoft Sans Serif"/>
              </w:rPr>
              <w:t xml:space="preserve">Заключение и исполнение </w:t>
            </w:r>
            <w:proofErr w:type="spellStart"/>
            <w:r w:rsidRPr="008E474C">
              <w:rPr>
                <w:rStyle w:val="211pt"/>
                <w:rFonts w:eastAsia="Microsoft Sans Serif"/>
              </w:rPr>
              <w:t>гражданско</w:t>
            </w:r>
            <w:proofErr w:type="spellEnd"/>
            <w:r w:rsidRPr="008E474C">
              <w:rPr>
                <w:rStyle w:val="211pt"/>
                <w:rFonts w:eastAsia="Microsoft Sans Serif"/>
              </w:rPr>
              <w:t xml:space="preserve"> - правовых догово</w:t>
            </w:r>
            <w:r w:rsidRPr="008E474C">
              <w:rPr>
                <w:rStyle w:val="211pt"/>
                <w:rFonts w:eastAsia="Microsoft Sans Serif"/>
              </w:rPr>
              <w:softHyphen/>
              <w:t>ров, не связанных с осуществ</w:t>
            </w:r>
            <w:r w:rsidRPr="008E474C">
              <w:rPr>
                <w:rStyle w:val="211pt"/>
                <w:rFonts w:eastAsia="Microsoft Sans Serif"/>
              </w:rPr>
              <w:softHyphen/>
              <w:t>лением основных задач, возло</w:t>
            </w:r>
            <w:r w:rsidRPr="008E474C">
              <w:rPr>
                <w:rStyle w:val="211pt"/>
                <w:rFonts w:eastAsia="Microsoft Sans Serif"/>
              </w:rPr>
              <w:softHyphen/>
              <w:t>женных на профессиональный союз (например, договоры купли-продажи, подряда и т.п.)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0E2" w:rsidRPr="008E474C" w:rsidRDefault="00D870E2" w:rsidP="008E474C">
            <w:pPr>
              <w:pStyle w:val="20"/>
              <w:shd w:val="clear" w:color="auto" w:fill="auto"/>
              <w:spacing w:before="0" w:after="0" w:line="240" w:lineRule="auto"/>
              <w:ind w:right="36"/>
              <w:rPr>
                <w:sz w:val="22"/>
                <w:szCs w:val="22"/>
              </w:rPr>
            </w:pPr>
            <w:r w:rsidRPr="008E474C">
              <w:rPr>
                <w:rStyle w:val="211pt"/>
                <w:rFonts w:eastAsia="Microsoft Sans Serif"/>
              </w:rPr>
              <w:t>Лица, уполномочен</w:t>
            </w:r>
            <w:r w:rsidRPr="008E474C">
              <w:rPr>
                <w:rStyle w:val="211pt"/>
                <w:rFonts w:eastAsia="Microsoft Sans Serif"/>
              </w:rPr>
              <w:softHyphen/>
              <w:t>ные на подписание до</w:t>
            </w:r>
            <w:r w:rsidRPr="008E474C">
              <w:rPr>
                <w:rStyle w:val="211pt"/>
                <w:rFonts w:eastAsia="Microsoft Sans Serif"/>
              </w:rPr>
              <w:softHyphen/>
              <w:t>говора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0E2" w:rsidRPr="008E474C" w:rsidRDefault="00D870E2" w:rsidP="008E474C">
            <w:pPr>
              <w:pStyle w:val="20"/>
              <w:shd w:val="clear" w:color="auto" w:fill="auto"/>
              <w:spacing w:before="0" w:after="0" w:line="240" w:lineRule="auto"/>
              <w:ind w:left="54" w:right="132" w:hanging="54"/>
              <w:rPr>
                <w:sz w:val="22"/>
                <w:szCs w:val="22"/>
              </w:rPr>
            </w:pPr>
            <w:r w:rsidRPr="008E474C">
              <w:rPr>
                <w:rStyle w:val="211pt"/>
                <w:rFonts w:eastAsia="Microsoft Sans Serif"/>
              </w:rPr>
              <w:t>Фамилия, имя, отчество либо ини</w:t>
            </w:r>
            <w:r w:rsidRPr="008E474C">
              <w:rPr>
                <w:rStyle w:val="211pt"/>
                <w:rFonts w:eastAsia="Microsoft Sans Serif"/>
              </w:rPr>
              <w:softHyphen/>
              <w:t>циалы лица,</w:t>
            </w:r>
            <w:r w:rsidR="000B1EF7" w:rsidRPr="008E474C">
              <w:rPr>
                <w:sz w:val="22"/>
                <w:szCs w:val="22"/>
              </w:rPr>
              <w:t xml:space="preserve"> </w:t>
            </w:r>
            <w:r w:rsidRPr="008E474C">
              <w:rPr>
                <w:rStyle w:val="211pt"/>
                <w:rFonts w:eastAsia="Microsoft Sans Serif"/>
              </w:rPr>
              <w:t>должность лица, подписавшего договор, иные данные в соответ</w:t>
            </w:r>
            <w:r w:rsidRPr="008E474C">
              <w:rPr>
                <w:rStyle w:val="211pt"/>
                <w:rFonts w:eastAsia="Microsoft Sans Serif"/>
              </w:rPr>
              <w:softHyphen/>
              <w:t>ствии с условиями договора (при необходимости)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0E2" w:rsidRPr="008E474C" w:rsidRDefault="00D870E2" w:rsidP="008E474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before="0" w:after="0" w:line="240" w:lineRule="auto"/>
              <w:rPr>
                <w:sz w:val="22"/>
                <w:szCs w:val="22"/>
              </w:rPr>
            </w:pPr>
            <w:r w:rsidRPr="008E474C">
              <w:rPr>
                <w:rStyle w:val="211pt"/>
                <w:rFonts w:eastAsia="Microsoft Sans Serif"/>
              </w:rPr>
              <w:t>В случае заключения договора с физическим лицом - обработка на основании договора с субъектом персональных данных (абзац пятна</w:t>
            </w:r>
            <w:r w:rsidRPr="008E474C">
              <w:rPr>
                <w:rStyle w:val="211pt"/>
                <w:rFonts w:eastAsia="Microsoft Sans Serif"/>
              </w:rPr>
              <w:softHyphen/>
              <w:t>дцатый статьи 6 Закона).</w:t>
            </w:r>
          </w:p>
          <w:p w:rsidR="00D870E2" w:rsidRPr="008E474C" w:rsidRDefault="00D870E2" w:rsidP="008E474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7"/>
              </w:tabs>
              <w:spacing w:before="0" w:after="0" w:line="240" w:lineRule="auto"/>
              <w:rPr>
                <w:sz w:val="22"/>
                <w:szCs w:val="22"/>
              </w:rPr>
            </w:pPr>
            <w:r w:rsidRPr="008E474C">
              <w:rPr>
                <w:rStyle w:val="211pt"/>
                <w:rFonts w:eastAsia="Microsoft Sans Serif"/>
              </w:rPr>
              <w:t>В случае заключения договора с юридическим лицом - обработка персональных данных является необходимой для выполнения обязан</w:t>
            </w:r>
            <w:r w:rsidRPr="008E474C">
              <w:rPr>
                <w:rStyle w:val="211pt"/>
                <w:rFonts w:eastAsia="Microsoft Sans Serif"/>
              </w:rPr>
              <w:softHyphen/>
              <w:t>ностей (полномочий), предусмотренных законодательными актами (абзац двадцатый статьи 6 и абзац шестнадцатый пункта 2 статьи 8 Закона, статья 49, пункт 5 статьи 186 Гражданского кодекса Респуб</w:t>
            </w:r>
            <w:r w:rsidRPr="008E474C">
              <w:rPr>
                <w:rStyle w:val="211pt"/>
                <w:rFonts w:eastAsia="Microsoft Sans Serif"/>
              </w:rPr>
              <w:softHyphen/>
              <w:t>лики Беларусь)</w:t>
            </w:r>
          </w:p>
        </w:tc>
      </w:tr>
    </w:tbl>
    <w:p w:rsidR="00D870E2" w:rsidRPr="009C1117" w:rsidRDefault="00D870E2" w:rsidP="000B1EF7">
      <w:pPr>
        <w:spacing w:after="0" w:line="240" w:lineRule="auto"/>
        <w:rPr>
          <w:sz w:val="24"/>
          <w:szCs w:val="24"/>
        </w:rPr>
      </w:pPr>
    </w:p>
    <w:tbl>
      <w:tblPr>
        <w:tblOverlap w:val="never"/>
        <w:tblW w:w="155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3136"/>
        <w:gridCol w:w="2322"/>
        <w:gridCol w:w="4599"/>
        <w:gridCol w:w="5103"/>
      </w:tblGrid>
      <w:tr w:rsidR="00D870E2" w:rsidRPr="009C1117" w:rsidTr="008E474C">
        <w:trPr>
          <w:trHeight w:hRule="exact" w:val="25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0E2" w:rsidRPr="008E474C" w:rsidRDefault="00D870E2" w:rsidP="000B1EF7">
            <w:pPr>
              <w:pStyle w:val="2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8E474C">
              <w:rPr>
                <w:rStyle w:val="211pt"/>
                <w:rFonts w:eastAsia="Microsoft Sans Serif"/>
                <w:sz w:val="16"/>
                <w:szCs w:val="16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0E2" w:rsidRPr="008E474C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8E474C">
              <w:rPr>
                <w:rStyle w:val="211pt"/>
                <w:rFonts w:eastAsia="Microsoft Sans Serif"/>
                <w:sz w:val="16"/>
                <w:szCs w:val="16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0E2" w:rsidRPr="008E474C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8E474C">
              <w:rPr>
                <w:rStyle w:val="211pt"/>
                <w:rFonts w:eastAsia="Microsoft Sans Serif"/>
                <w:sz w:val="16"/>
                <w:szCs w:val="16"/>
              </w:rPr>
              <w:t>3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0E2" w:rsidRPr="008E474C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8E474C">
              <w:rPr>
                <w:rStyle w:val="211pt"/>
                <w:rFonts w:eastAsia="Microsoft Sans Serif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0E2" w:rsidRPr="008E474C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8E474C">
              <w:rPr>
                <w:rStyle w:val="211pt"/>
                <w:rFonts w:eastAsia="Microsoft Sans Serif"/>
                <w:sz w:val="16"/>
                <w:szCs w:val="16"/>
              </w:rPr>
              <w:t>5</w:t>
            </w:r>
          </w:p>
        </w:tc>
      </w:tr>
      <w:tr w:rsidR="00D870E2" w:rsidRPr="009C1117" w:rsidTr="008E474C">
        <w:trPr>
          <w:trHeight w:hRule="exact" w:val="136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6.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Проведение спортивных меро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приятий, страхование для уча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стия в таких мероприятиях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Лица, принимающие участие в спортивных мероприятиях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Фамилия, имя, отчество, число, месяц и год рождения, паспорт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ные данные, адрес места житель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ства (пребывания) (для целей страхования), должность служа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щего (профессия рабочего), кон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Согласие субъекта персональных данных</w:t>
            </w:r>
          </w:p>
        </w:tc>
      </w:tr>
      <w:tr w:rsidR="00D870E2" w:rsidRPr="009C1117" w:rsidTr="000B1EF7">
        <w:trPr>
          <w:trHeight w:hRule="exact" w:val="114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7.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Проведение культурно-массо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вых мероприятий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Лица, принимающие участие в культурно - массовых мероприя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тиях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Фамилия, имя, отчество, число, месяц и год рождения, место ра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боты, должность служащего (про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фессия рабочего), контактный те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Согласие субъекта персональных данных</w:t>
            </w:r>
          </w:p>
        </w:tc>
      </w:tr>
      <w:tr w:rsidR="00D870E2" w:rsidRPr="009C1117" w:rsidTr="008E474C">
        <w:trPr>
          <w:trHeight w:hRule="exact" w:val="112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8.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Участие в туристско-экскурси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онных поездках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Лица, принимающие участие в поездках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Фамилия, имя, отчество.</w:t>
            </w:r>
          </w:p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При заселении в гостиницу, при поездках за границу - номер пас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порта, дата выдачи, кем выдан, ад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рес места жительства (пребыва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Согласие субъекта персональных данных</w:t>
            </w:r>
          </w:p>
        </w:tc>
      </w:tr>
      <w:tr w:rsidR="00D870E2" w:rsidRPr="009C1117" w:rsidTr="000B1EF7">
        <w:trPr>
          <w:trHeight w:hRule="exact" w:val="1704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9.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Поощрение (объявление благо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дарности, награждение награ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дами профсоюза, его организа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ционных структур, ФПБ, орга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низационных структур ФПБ)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Лица, которые пред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ставлены к поощре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нию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Фамилия, имя, отчество, дата рож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дения, место работы, должность служащего (профессия рабочего), сведения об образовании, стаже работы, поощрениях, данные бан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ковского счета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Абзац четвертый пункта 2 статьи 8 Закона</w:t>
            </w:r>
          </w:p>
        </w:tc>
      </w:tr>
      <w:tr w:rsidR="00D870E2" w:rsidRPr="009C1117" w:rsidTr="008E474C">
        <w:trPr>
          <w:trHeight w:hRule="exact" w:val="923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10.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8E474C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Выдвижение в качестве деле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гата на конференцию, съезд</w:t>
            </w:r>
            <w:r w:rsidR="008E474C">
              <w:rPr>
                <w:rStyle w:val="211pt"/>
                <w:rFonts w:eastAsia="Microsoft Sans Serif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Лица, которые выдви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гаются делегатами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Фамилия, имя, отчество, число, месяц и год рождения, образова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ние, место работы, должность служащего (профессия рабочего)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Абзац четвертый пункта 2 статьи 8 Закона, часть вторая статьи 3 За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кона о профсоюзах</w:t>
            </w:r>
          </w:p>
        </w:tc>
      </w:tr>
      <w:tr w:rsidR="00D870E2" w:rsidRPr="009C1117" w:rsidTr="00646D41">
        <w:trPr>
          <w:trHeight w:hRule="exact" w:val="1008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11.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646D41" w:rsidRDefault="00D870E2" w:rsidP="00646D41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46D41">
              <w:rPr>
                <w:rStyle w:val="211pt"/>
                <w:rFonts w:eastAsia="Microsoft Sans Serif"/>
              </w:rPr>
              <w:t>Рассмотрение резюме (а</w:t>
            </w:r>
            <w:r w:rsidR="00646D41" w:rsidRPr="00646D41">
              <w:rPr>
                <w:rStyle w:val="211pt"/>
                <w:rFonts w:eastAsia="Microsoft Sans Serif"/>
              </w:rPr>
              <w:t>нкет, автобиографий, листков по</w:t>
            </w:r>
            <w:r w:rsidR="00646D41">
              <w:rPr>
                <w:rStyle w:val="211pt"/>
                <w:rFonts w:eastAsia="Microsoft Sans Serif"/>
              </w:rPr>
              <w:t xml:space="preserve"> </w:t>
            </w:r>
            <w:r w:rsidRPr="00646D41">
              <w:rPr>
                <w:rStyle w:val="211pt"/>
                <w:rFonts w:eastAsia="Microsoft Sans Serif"/>
              </w:rPr>
              <w:t xml:space="preserve">учету кадров, заявлений, </w:t>
            </w:r>
            <w:proofErr w:type="spellStart"/>
            <w:r w:rsidRPr="00646D41">
              <w:rPr>
                <w:rStyle w:val="211pt"/>
                <w:rFonts w:eastAsia="Microsoft Sans Serif"/>
              </w:rPr>
              <w:t>реко</w:t>
            </w:r>
            <w:proofErr w:type="spellEnd"/>
            <w:r w:rsidRPr="00646D41">
              <w:rPr>
                <w:rStyle w:val="211pt"/>
                <w:rFonts w:eastAsia="Microsoft Sans Serif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646D41" w:rsidRDefault="00D870E2" w:rsidP="00646D41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46D41">
              <w:rPr>
                <w:rStyle w:val="211pt"/>
                <w:rFonts w:eastAsia="Microsoft Sans Serif"/>
              </w:rPr>
              <w:t>Физические лица, ко</w:t>
            </w:r>
            <w:r w:rsidRPr="00646D41">
              <w:rPr>
                <w:rStyle w:val="211pt"/>
                <w:rFonts w:eastAsia="Microsoft Sans Serif"/>
              </w:rPr>
              <w:softHyphen/>
              <w:t>торые направили ре</w:t>
            </w:r>
            <w:r w:rsidRPr="00646D41">
              <w:rPr>
                <w:rStyle w:val="211pt"/>
                <w:rFonts w:eastAsia="Microsoft Sans Serif"/>
              </w:rPr>
              <w:softHyphen/>
              <w:t>зюме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646D41" w:rsidRDefault="00D870E2" w:rsidP="00646D41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46D41">
              <w:rPr>
                <w:rStyle w:val="211pt"/>
                <w:rFonts w:eastAsia="Microsoft Sans Serif"/>
              </w:rPr>
              <w:t>Персональные данные в соответ</w:t>
            </w:r>
            <w:r w:rsidRPr="00646D41">
              <w:rPr>
                <w:rStyle w:val="211pt"/>
                <w:rFonts w:eastAsia="Microsoft Sans Serif"/>
              </w:rPr>
              <w:softHyphen/>
              <w:t>ствии с содержанием резюме (ан</w:t>
            </w:r>
            <w:r w:rsidRPr="00646D41">
              <w:rPr>
                <w:rStyle w:val="211pt"/>
                <w:rFonts w:eastAsia="Microsoft Sans Serif"/>
              </w:rPr>
              <w:softHyphen/>
              <w:t>кет, автобиографий, листков 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E2" w:rsidRPr="00646D41" w:rsidRDefault="00D870E2" w:rsidP="000B1EF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646D41">
              <w:rPr>
                <w:rStyle w:val="211pt"/>
                <w:rFonts w:eastAsia="Microsoft Sans Serif"/>
              </w:rPr>
              <w:t>Согласие субъекта персональных данных (при направлении резюме в электронном виде через сайт)</w:t>
            </w:r>
          </w:p>
          <w:p w:rsidR="00D870E2" w:rsidRPr="00646D41" w:rsidRDefault="00D870E2" w:rsidP="000B1EF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2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646D41">
              <w:rPr>
                <w:rStyle w:val="211pt"/>
                <w:rFonts w:eastAsia="Microsoft Sans Serif"/>
              </w:rPr>
              <w:t>Абзац шестнадцатый статьи 6 Закона (при направлении (</w:t>
            </w:r>
            <w:proofErr w:type="spellStart"/>
            <w:r w:rsidRPr="00646D41">
              <w:rPr>
                <w:rStyle w:val="211pt"/>
                <w:rFonts w:eastAsia="Microsoft Sans Serif"/>
              </w:rPr>
              <w:t>предостав</w:t>
            </w:r>
            <w:proofErr w:type="spellEnd"/>
            <w:r w:rsidRPr="00646D41">
              <w:rPr>
                <w:rStyle w:val="211pt"/>
                <w:rFonts w:eastAsia="Microsoft Sans Serif"/>
              </w:rPr>
              <w:t>-</w:t>
            </w:r>
          </w:p>
        </w:tc>
      </w:tr>
      <w:tr w:rsidR="00D870E2" w:rsidRPr="009C1117" w:rsidTr="00646D41">
        <w:trPr>
          <w:trHeight w:hRule="exact" w:val="1858"/>
          <w:jc w:val="center"/>
        </w:trPr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0E2" w:rsidRPr="00646D41" w:rsidRDefault="00D870E2" w:rsidP="00646D41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spellStart"/>
            <w:r w:rsidRPr="00646D41">
              <w:rPr>
                <w:rStyle w:val="211pt"/>
                <w:rFonts w:eastAsia="Microsoft Sans Serif"/>
              </w:rPr>
              <w:t>мендательных</w:t>
            </w:r>
            <w:proofErr w:type="spellEnd"/>
            <w:r w:rsidRPr="00646D41">
              <w:rPr>
                <w:rStyle w:val="211pt"/>
                <w:rFonts w:eastAsia="Microsoft Sans Serif"/>
              </w:rPr>
              <w:t xml:space="preserve"> писем и т.п.) со</w:t>
            </w:r>
            <w:r w:rsidRPr="00646D41">
              <w:rPr>
                <w:rStyle w:val="211pt"/>
                <w:rFonts w:eastAsia="Microsoft Sans Serif"/>
              </w:rPr>
              <w:softHyphen/>
              <w:t>искателей на вакантные долж</w:t>
            </w:r>
            <w:r w:rsidRPr="00646D41">
              <w:rPr>
                <w:rStyle w:val="211pt"/>
                <w:rFonts w:eastAsia="Microsoft Sans Serif"/>
              </w:rPr>
              <w:softHyphen/>
              <w:t>ности в целях заключения тру</w:t>
            </w:r>
            <w:r w:rsidRPr="00646D41">
              <w:rPr>
                <w:rStyle w:val="211pt"/>
                <w:rFonts w:eastAsia="Microsoft Sans Serif"/>
              </w:rPr>
              <w:softHyphen/>
              <w:t>дового договора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0E2" w:rsidRPr="00646D41" w:rsidRDefault="00D870E2" w:rsidP="000B1EF7">
            <w:pPr>
              <w:spacing w:after="0" w:line="240" w:lineRule="auto"/>
            </w:pP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0E2" w:rsidRPr="00646D41" w:rsidRDefault="00D870E2" w:rsidP="00646D41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46D41">
              <w:rPr>
                <w:rStyle w:val="211pt"/>
                <w:rFonts w:eastAsia="Microsoft Sans Serif"/>
              </w:rPr>
              <w:t>учету кадров, заявлений, рекомен</w:t>
            </w:r>
            <w:r w:rsidRPr="00646D41">
              <w:rPr>
                <w:rStyle w:val="211pt"/>
                <w:rFonts w:eastAsia="Microsoft Sans Serif"/>
              </w:rPr>
              <w:softHyphen/>
              <w:t>дательных писем и т.п.)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0E2" w:rsidRPr="00646D41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646D41">
              <w:rPr>
                <w:rStyle w:val="211pt"/>
                <w:rFonts w:eastAsia="Microsoft Sans Serif"/>
              </w:rPr>
              <w:t>лении</w:t>
            </w:r>
            <w:proofErr w:type="spellEnd"/>
            <w:r w:rsidRPr="00646D41">
              <w:rPr>
                <w:rStyle w:val="211pt"/>
                <w:rFonts w:eastAsia="Microsoft Sans Serif"/>
              </w:rPr>
              <w:t>) резюме в письменном виде или в виде электронного доку</w:t>
            </w:r>
            <w:r w:rsidRPr="00646D41">
              <w:rPr>
                <w:rStyle w:val="211pt"/>
                <w:rFonts w:eastAsia="Microsoft Sans Serif"/>
              </w:rPr>
              <w:softHyphen/>
              <w:t>мента)</w:t>
            </w:r>
          </w:p>
        </w:tc>
      </w:tr>
    </w:tbl>
    <w:p w:rsidR="00D870E2" w:rsidRPr="009C1117" w:rsidRDefault="00D870E2" w:rsidP="000B1EF7">
      <w:pPr>
        <w:spacing w:after="0" w:line="240" w:lineRule="auto"/>
        <w:rPr>
          <w:sz w:val="24"/>
          <w:szCs w:val="24"/>
        </w:rPr>
      </w:pPr>
    </w:p>
    <w:p w:rsidR="00D870E2" w:rsidRDefault="00D870E2" w:rsidP="000B1EF7">
      <w:pPr>
        <w:spacing w:after="0" w:line="240" w:lineRule="auto"/>
        <w:rPr>
          <w:sz w:val="24"/>
          <w:szCs w:val="24"/>
        </w:rPr>
      </w:pPr>
    </w:p>
    <w:p w:rsidR="00D870E2" w:rsidRDefault="00D870E2" w:rsidP="000B1EF7">
      <w:pPr>
        <w:spacing w:after="0" w:line="240" w:lineRule="auto"/>
        <w:rPr>
          <w:sz w:val="24"/>
          <w:szCs w:val="24"/>
        </w:rPr>
      </w:pPr>
    </w:p>
    <w:p w:rsidR="00D870E2" w:rsidRDefault="00D870E2" w:rsidP="000B1EF7">
      <w:pPr>
        <w:spacing w:after="0" w:line="240" w:lineRule="auto"/>
        <w:rPr>
          <w:sz w:val="24"/>
          <w:szCs w:val="24"/>
        </w:rPr>
      </w:pPr>
    </w:p>
    <w:p w:rsidR="00D870E2" w:rsidRDefault="00D870E2" w:rsidP="000B1EF7">
      <w:pPr>
        <w:spacing w:after="0" w:line="240" w:lineRule="auto"/>
        <w:rPr>
          <w:sz w:val="24"/>
          <w:szCs w:val="24"/>
        </w:rPr>
      </w:pPr>
    </w:p>
    <w:p w:rsidR="00D870E2" w:rsidRPr="009C1117" w:rsidRDefault="00D870E2" w:rsidP="000B1EF7">
      <w:pPr>
        <w:spacing w:after="0" w:line="240" w:lineRule="auto"/>
        <w:rPr>
          <w:sz w:val="24"/>
          <w:szCs w:val="24"/>
        </w:rPr>
      </w:pPr>
    </w:p>
    <w:tbl>
      <w:tblPr>
        <w:tblOverlap w:val="never"/>
        <w:tblW w:w="157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002"/>
        <w:gridCol w:w="2318"/>
        <w:gridCol w:w="3445"/>
        <w:gridCol w:w="6403"/>
      </w:tblGrid>
      <w:tr w:rsidR="00D870E2" w:rsidRPr="009C1117" w:rsidTr="00D870E2">
        <w:trPr>
          <w:trHeight w:hRule="exact"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4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5</w:t>
            </w:r>
          </w:p>
        </w:tc>
      </w:tr>
      <w:tr w:rsidR="00D870E2" w:rsidRPr="009C1117" w:rsidTr="00646D41">
        <w:trPr>
          <w:trHeight w:hRule="exact" w:val="45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12.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Оформление (прием) на работу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Соискатели работы, члены их семей, нани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матели- физические лица по предыдущим местам работы (при за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просе характеристики)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Паспортные данные, данные из документов воинского учета, све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дения о трудовой, общественной или иной деятельности, об образо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вании (обучении); медицинские сведения (включая сведения об инвалидности, о состоянии здоро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вья); сведения, необходимые для ведения индивидуального (персо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нифицированного) учета; сведе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ния о направлении на работу (о са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мостоятельном трудоустройстве) и другие, предусмотренные зако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нодательными актами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Абзац восьмой статьи 6, абзац 3 пункта 2 статьи 8 Закона, статья 26 ТК, пункт 11 Декрета Президента Республики Беларусь от 15.05.2014 № 5, часть первая статьи 10 Закона «Об индивидуальном (персони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фицированном) учете в системе государственного социального стра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хования», абзац второй пункта 32 Положения о порядке распределе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разование, утвержденного постановлением Совета Министров Рес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публики Беларусь 22.06.2011 № 821</w:t>
            </w:r>
          </w:p>
        </w:tc>
      </w:tr>
      <w:tr w:rsidR="00D870E2" w:rsidRPr="009C1117" w:rsidTr="00D870E2">
        <w:trPr>
          <w:trHeight w:hRule="exact" w:val="11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13.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Выплата заработной платы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Работники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Паспортные данные, сведения о трудовой деятельности, о заработ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ной плате, банковские данные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Абзац восьмой статьи 6 Закона, пункт 4 части первой статьи 55 ТК</w:t>
            </w:r>
          </w:p>
        </w:tc>
      </w:tr>
      <w:tr w:rsidR="00D870E2" w:rsidRPr="009C1117" w:rsidTr="00D870E2">
        <w:trPr>
          <w:trHeight w:hRule="exact" w:val="31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14.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Регулирование трудовых отно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шений (изменение, прекраще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ние трудового договора; предоставление отпусков)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Работники, члены их семей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Паспортные данные, сведения о трудовой деятельности, о семей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ном положении, об образовании, объяснительные и докладные за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писки и иные документы, преду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смотренные законодательными актами, даты отпуска, вид от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пуска, иные сведения, послужив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шие основанием для предоставле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ния социального отпуска (сведе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ния о состоянии здоровья, о рож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дении детей)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Абзац восьмой статьи 6 Закона, главы 3, 4 и 12 ТК</w:t>
            </w:r>
          </w:p>
        </w:tc>
      </w:tr>
      <w:tr w:rsidR="00D870E2" w:rsidRPr="009C1117" w:rsidTr="00D870E2">
        <w:trPr>
          <w:trHeight w:hRule="exact" w:val="2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15.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Ведение учета фактически от-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Работники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Фамилия, имя, отчество, долж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ность служащего (профессия рабочего),</w:t>
            </w:r>
          </w:p>
        </w:tc>
        <w:tc>
          <w:tcPr>
            <w:tcW w:w="6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Абзац восьмой статьи 6 Закона, пункт 3 части первой статьи 55, ста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тья 133 ТК</w:t>
            </w:r>
          </w:p>
        </w:tc>
      </w:tr>
      <w:tr w:rsidR="00D870E2" w:rsidRPr="009C1117" w:rsidTr="00D870E2">
        <w:trPr>
          <w:trHeight w:hRule="exact" w:val="245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left w:val="single" w:sz="4" w:space="0" w:color="auto"/>
            </w:tcBorders>
            <w:shd w:val="clear" w:color="auto" w:fill="FFFFFF"/>
          </w:tcPr>
          <w:p w:rsidR="00D870E2" w:rsidRPr="009C1117" w:rsidRDefault="00646D41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  <w:rFonts w:eastAsia="Microsoft Sans Serif"/>
                <w:sz w:val="24"/>
                <w:szCs w:val="24"/>
              </w:rPr>
              <w:t>от</w:t>
            </w:r>
            <w:r w:rsidR="00D870E2" w:rsidRPr="009C1117">
              <w:rPr>
                <w:rStyle w:val="211pt"/>
                <w:rFonts w:eastAsia="Microsoft Sans Serif"/>
                <w:sz w:val="24"/>
                <w:szCs w:val="24"/>
              </w:rPr>
              <w:t>работанного времени (табели)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70E2" w:rsidRPr="009C1117" w:rsidTr="00646D41">
        <w:trPr>
          <w:trHeight w:hRule="exact" w:val="913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сведения о времени нахождения или отсутствия на рабочем месте</w:t>
            </w:r>
          </w:p>
        </w:tc>
        <w:tc>
          <w:tcPr>
            <w:tcW w:w="6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870E2" w:rsidRDefault="00D870E2" w:rsidP="000B1EF7">
      <w:pPr>
        <w:spacing w:after="0" w:line="240" w:lineRule="auto"/>
        <w:rPr>
          <w:sz w:val="24"/>
          <w:szCs w:val="24"/>
        </w:rPr>
      </w:pPr>
    </w:p>
    <w:p w:rsidR="00D870E2" w:rsidRPr="009C1117" w:rsidRDefault="00D870E2" w:rsidP="000B1EF7">
      <w:pPr>
        <w:spacing w:after="0" w:line="240" w:lineRule="auto"/>
        <w:rPr>
          <w:sz w:val="24"/>
          <w:szCs w:val="24"/>
        </w:rPr>
      </w:pPr>
    </w:p>
    <w:tbl>
      <w:tblPr>
        <w:tblW w:w="157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078"/>
        <w:gridCol w:w="2025"/>
        <w:gridCol w:w="4820"/>
        <w:gridCol w:w="5245"/>
      </w:tblGrid>
      <w:tr w:rsidR="00D870E2" w:rsidRPr="009C1117" w:rsidTr="00646D41">
        <w:trPr>
          <w:trHeight w:hRule="exact" w:val="2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5</w:t>
            </w:r>
          </w:p>
        </w:tc>
      </w:tr>
      <w:tr w:rsidR="00D870E2" w:rsidRPr="009C1117" w:rsidTr="00646D41">
        <w:trPr>
          <w:trHeight w:hRule="exact" w:val="2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16.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Подача документов в целях осуществления государствен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ного социального страхования для назначения: пособий;</w:t>
            </w:r>
          </w:p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пенсии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Работники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Паспортные данные, медицин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ские сведения (о беременности и т.п.), о составе семьи (о рождении ребенка) и иные сведения, преду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смотренные законодательством</w:t>
            </w:r>
          </w:p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Паспортные данные, сведения о трудовой деятельности, заработ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ной плате и иные сведения, преду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смотренные законодательством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Абзац восьмой статьи 6 и абзац третий пункта 2 статьи 8 Закона, Закон Республики Беларусь «Об основах государственного социального страхования», пункт 1 статьи 5 Закона Республики Беларусь «О госу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дарственных пособиях семьям, воспитывающим детей», статья 75 За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кона Республики Беларусь «О пенсионном обеспечении»</w:t>
            </w:r>
          </w:p>
        </w:tc>
      </w:tr>
      <w:tr w:rsidR="00D870E2" w:rsidRPr="009C1117" w:rsidTr="00646D41">
        <w:trPr>
          <w:trHeight w:hRule="exact" w:val="2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17.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Подача документов индивиду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ального (персонифицирован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ного) учета застрахованных лиц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Работники, лица, рабо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тающие по граждан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ско-правовому дого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вору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В соответствии с постановлением Правления Фонда социальной за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щиты населения Министерства труда и социальной защиты Рес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публики Беларусь от 19 июня 2014 г. № 7 «О порядке заполнения и приема-передачи форм докумен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тов персонифицированного учета»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Абзац восьмой статьи 6 Закона, статья 6 Закона Республики Беларусь «Об индивидуальном (персонифицированном) учете в системе госу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дарственного социального страхования»</w:t>
            </w:r>
          </w:p>
        </w:tc>
      </w:tr>
      <w:tr w:rsidR="00D870E2" w:rsidRPr="009C1117" w:rsidTr="00646D41">
        <w:trPr>
          <w:trHeight w:hRule="exact" w:val="14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18.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Аттестация работников (для контрактной формы найма)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Работники, подлежа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щие аттестации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В соответствии с Типовым поло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жением об аттестации руководи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телей и специалистов организа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ций, утвержденным постановле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нием Совета Министров Респуб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лики Беларусь от 25 мая 2010 г. № 784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Абзац восьмой статьи 6 Закона, пункт 2 части первой статьи 261</w:t>
            </w:r>
            <w:r w:rsidRPr="009C1117">
              <w:rPr>
                <w:rStyle w:val="2ArialNarrow95pt"/>
                <w:sz w:val="24"/>
                <w:szCs w:val="24"/>
                <w:vertAlign w:val="superscript"/>
              </w:rPr>
              <w:t>2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 xml:space="preserve"> ТК, положение об аттестации</w:t>
            </w:r>
          </w:p>
        </w:tc>
      </w:tr>
      <w:tr w:rsidR="00D870E2" w:rsidRPr="009C1117" w:rsidTr="00646D41">
        <w:trPr>
          <w:trHeight w:hRule="exact" w:val="8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19.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Направление на повышение квалификации, стажировку и переподготовку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Работники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Абзац восьмой статьи 6 Закона, статья 220</w:t>
            </w:r>
            <w:r w:rsidRPr="009C1117">
              <w:rPr>
                <w:rStyle w:val="211pt"/>
                <w:rFonts w:eastAsia="Microsoft Sans Serif"/>
                <w:sz w:val="24"/>
                <w:szCs w:val="24"/>
                <w:vertAlign w:val="superscript"/>
              </w:rPr>
              <w:t>1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 xml:space="preserve"> ТК</w:t>
            </w:r>
          </w:p>
        </w:tc>
      </w:tr>
      <w:tr w:rsidR="00D870E2" w:rsidRPr="009C1117" w:rsidTr="00646D41">
        <w:trPr>
          <w:trHeight w:hRule="exact" w:val="11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20.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Рассмотрение индивидуаль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ных трудовых споров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Работники-стороны индивидуального тру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дового спора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Фамилия, имя, отчество, сведения о трудовой деятельности в орга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низации, иные данные, необходи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мые для разрешения индивиду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ального трудового спора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Абзац восьмой статьи 6 Закона, глава 17 ТК</w:t>
            </w:r>
          </w:p>
        </w:tc>
      </w:tr>
      <w:tr w:rsidR="00D870E2" w:rsidRPr="009C1117" w:rsidTr="00646D41">
        <w:trPr>
          <w:trHeight w:hRule="exact" w:val="212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0E2" w:rsidRPr="009C1117" w:rsidRDefault="00D870E2" w:rsidP="00646D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6D41" w:rsidTr="00646D4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5730" w:type="dxa"/>
            <w:gridSpan w:val="5"/>
            <w:tcBorders>
              <w:top w:val="single" w:sz="4" w:space="0" w:color="auto"/>
            </w:tcBorders>
          </w:tcPr>
          <w:p w:rsidR="00646D41" w:rsidRDefault="00646D41" w:rsidP="00646D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870E2" w:rsidRPr="009C1117" w:rsidRDefault="00D870E2" w:rsidP="000B1EF7">
      <w:pPr>
        <w:spacing w:after="0" w:line="240" w:lineRule="auto"/>
        <w:rPr>
          <w:sz w:val="24"/>
          <w:szCs w:val="24"/>
        </w:rPr>
      </w:pPr>
    </w:p>
    <w:p w:rsidR="00D870E2" w:rsidRDefault="00D870E2" w:rsidP="000B1EF7">
      <w:pPr>
        <w:spacing w:after="0" w:line="240" w:lineRule="auto"/>
        <w:rPr>
          <w:sz w:val="24"/>
          <w:szCs w:val="24"/>
        </w:rPr>
      </w:pPr>
    </w:p>
    <w:p w:rsidR="00D870E2" w:rsidRDefault="00D870E2" w:rsidP="000B1EF7">
      <w:pPr>
        <w:spacing w:after="0" w:line="240" w:lineRule="auto"/>
        <w:rPr>
          <w:sz w:val="24"/>
          <w:szCs w:val="24"/>
        </w:rPr>
      </w:pPr>
    </w:p>
    <w:p w:rsidR="00D870E2" w:rsidRDefault="00D870E2" w:rsidP="000B1EF7">
      <w:pPr>
        <w:spacing w:after="0" w:line="240" w:lineRule="auto"/>
        <w:rPr>
          <w:sz w:val="24"/>
          <w:szCs w:val="24"/>
        </w:rPr>
      </w:pPr>
    </w:p>
    <w:p w:rsidR="00646D41" w:rsidRDefault="00646D41" w:rsidP="000B1EF7">
      <w:pPr>
        <w:spacing w:after="0" w:line="240" w:lineRule="auto"/>
        <w:rPr>
          <w:sz w:val="24"/>
          <w:szCs w:val="24"/>
        </w:rPr>
      </w:pPr>
    </w:p>
    <w:p w:rsidR="00646D41" w:rsidRDefault="00646D41" w:rsidP="000B1EF7">
      <w:pPr>
        <w:spacing w:after="0" w:line="240" w:lineRule="auto"/>
        <w:rPr>
          <w:sz w:val="24"/>
          <w:szCs w:val="24"/>
        </w:rPr>
      </w:pPr>
    </w:p>
    <w:p w:rsidR="00646D41" w:rsidRDefault="00646D41" w:rsidP="000B1EF7">
      <w:pPr>
        <w:spacing w:after="0" w:line="240" w:lineRule="auto"/>
        <w:rPr>
          <w:sz w:val="24"/>
          <w:szCs w:val="24"/>
        </w:rPr>
      </w:pPr>
    </w:p>
    <w:p w:rsidR="00646D41" w:rsidRDefault="00646D41" w:rsidP="000B1EF7">
      <w:pPr>
        <w:spacing w:after="0" w:line="240" w:lineRule="auto"/>
        <w:rPr>
          <w:sz w:val="24"/>
          <w:szCs w:val="24"/>
        </w:rPr>
      </w:pPr>
    </w:p>
    <w:p w:rsidR="00D870E2" w:rsidRPr="009C1117" w:rsidRDefault="00D870E2" w:rsidP="000B1EF7">
      <w:pPr>
        <w:spacing w:after="0" w:line="240" w:lineRule="auto"/>
        <w:rPr>
          <w:sz w:val="24"/>
          <w:szCs w:val="24"/>
        </w:rPr>
      </w:pPr>
    </w:p>
    <w:tbl>
      <w:tblPr>
        <w:tblOverlap w:val="never"/>
        <w:tblW w:w="154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009"/>
        <w:gridCol w:w="2326"/>
        <w:gridCol w:w="4446"/>
        <w:gridCol w:w="5103"/>
      </w:tblGrid>
      <w:tr w:rsidR="00D870E2" w:rsidRPr="009C1117" w:rsidTr="00646D41">
        <w:trPr>
          <w:trHeight w:hRule="exact"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5</w:t>
            </w:r>
          </w:p>
        </w:tc>
      </w:tr>
      <w:tr w:rsidR="00D870E2" w:rsidRPr="009C1117" w:rsidTr="00802935">
        <w:trPr>
          <w:trHeight w:hRule="exact" w:val="2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646D41" w:rsidP="000B1EF7">
            <w:pPr>
              <w:pStyle w:val="20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rFonts w:eastAsia="Microsoft Sans Serif"/>
                <w:sz w:val="24"/>
                <w:szCs w:val="24"/>
              </w:rPr>
              <w:t>21</w:t>
            </w:r>
            <w:r w:rsidR="00D870E2" w:rsidRPr="009C1117">
              <w:rPr>
                <w:rStyle w:val="211pt"/>
                <w:rFonts w:eastAsia="Microsoft Sans Serif"/>
                <w:sz w:val="24"/>
                <w:szCs w:val="24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802935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 xml:space="preserve">Расследование несчастных случаев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Работники - застрахо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ванные лица, лица, ви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новные в несчастном случае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В соответствии с постановлением Министерства труда и социальной защиты Республики Беларусь и Министерства здравоохранения Республики Беларусь от 14 авгу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ста 2015 г. № 51/94 «О докумен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тах, необходимых для расследова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ния и учета несчастных случаев на производстве и профессиональ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ных заболеваний»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Абзац восьмой статьи 6 Закона, пункт 6 части первой статьи 55 ТК</w:t>
            </w:r>
          </w:p>
        </w:tc>
      </w:tr>
      <w:tr w:rsidR="00D870E2" w:rsidRPr="009C1117" w:rsidTr="00646D41">
        <w:trPr>
          <w:trHeight w:hRule="exact" w:val="26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0E2" w:rsidRPr="009C1117" w:rsidRDefault="00802935" w:rsidP="000B1EF7">
            <w:pPr>
              <w:pStyle w:val="20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rFonts w:eastAsia="Microsoft Sans Serif"/>
                <w:sz w:val="24"/>
                <w:szCs w:val="24"/>
              </w:rPr>
              <w:t>22</w:t>
            </w:r>
            <w:r w:rsidR="00D870E2" w:rsidRPr="009C1117">
              <w:rPr>
                <w:rStyle w:val="211pt"/>
                <w:rFonts w:eastAsia="Microsoft Sans Serif"/>
                <w:sz w:val="24"/>
                <w:szCs w:val="24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Осуществление администра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тивных процедур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Работники, заинтере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сованные и третьи лица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В соответствии с перечнем адми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нистративных процедур, осу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ществляемых государственными органами и иными организациями по заявлениям граждан, утвер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жденным Указом Президента Рес</w:t>
            </w: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softHyphen/>
              <w:t>публики Беларусь от 26 апреля 2010 г. №200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0E2" w:rsidRPr="009C1117" w:rsidRDefault="00D870E2" w:rsidP="000B1EF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C1117">
              <w:rPr>
                <w:rStyle w:val="211pt"/>
                <w:rFonts w:eastAsia="Microsoft Sans Serif"/>
                <w:sz w:val="24"/>
                <w:szCs w:val="24"/>
              </w:rPr>
              <w:t>Абзац двадцатый статьи 6 Закона, статьи 9, 14,15 Закона Республики Беларусь «Об основах административных процедур»</w:t>
            </w:r>
          </w:p>
        </w:tc>
      </w:tr>
    </w:tbl>
    <w:p w:rsidR="00D870E2" w:rsidRPr="009C1117" w:rsidRDefault="00D870E2" w:rsidP="000B1EF7">
      <w:pPr>
        <w:spacing w:after="0" w:line="240" w:lineRule="auto"/>
        <w:rPr>
          <w:sz w:val="24"/>
          <w:szCs w:val="24"/>
        </w:rPr>
      </w:pPr>
    </w:p>
    <w:p w:rsidR="00D870E2" w:rsidRPr="009C1117" w:rsidRDefault="00D870E2" w:rsidP="000B1EF7">
      <w:pPr>
        <w:spacing w:after="0" w:line="240" w:lineRule="auto"/>
        <w:rPr>
          <w:sz w:val="24"/>
          <w:szCs w:val="24"/>
        </w:rPr>
      </w:pPr>
    </w:p>
    <w:p w:rsidR="00D870E2" w:rsidRPr="009C1117" w:rsidRDefault="00D870E2" w:rsidP="00D870E2">
      <w:pPr>
        <w:spacing w:after="0" w:line="240" w:lineRule="auto"/>
        <w:rPr>
          <w:sz w:val="24"/>
          <w:szCs w:val="24"/>
        </w:rPr>
        <w:sectPr w:rsidR="00D870E2" w:rsidRPr="009C1117" w:rsidSect="008E474C">
          <w:headerReference w:type="even" r:id="rId8"/>
          <w:headerReference w:type="default" r:id="rId9"/>
          <w:pgSz w:w="16840" w:h="11900" w:orient="landscape"/>
          <w:pgMar w:top="426" w:right="282" w:bottom="284" w:left="993" w:header="0" w:footer="3" w:gutter="0"/>
          <w:pgNumType w:start="2"/>
          <w:cols w:space="720"/>
          <w:noEndnote/>
          <w:docGrid w:linePitch="360"/>
        </w:sectPr>
      </w:pPr>
    </w:p>
    <w:p w:rsidR="00D870E2" w:rsidRPr="009C1117" w:rsidRDefault="00D870E2" w:rsidP="00D870E2">
      <w:pPr>
        <w:pStyle w:val="20"/>
        <w:shd w:val="clear" w:color="auto" w:fill="auto"/>
        <w:spacing w:before="0" w:after="0" w:line="240" w:lineRule="auto"/>
        <w:ind w:right="180" w:firstLine="740"/>
        <w:jc w:val="both"/>
        <w:rPr>
          <w:sz w:val="24"/>
          <w:szCs w:val="24"/>
        </w:rPr>
      </w:pPr>
      <w:r w:rsidRPr="009C1117">
        <w:rPr>
          <w:sz w:val="24"/>
          <w:szCs w:val="24"/>
        </w:rPr>
        <w:lastRenderedPageBreak/>
        <w:t>3. Профсоюз осуществляет обработку только тех персональных дан</w:t>
      </w:r>
      <w:r w:rsidRPr="009C1117">
        <w:rPr>
          <w:sz w:val="24"/>
          <w:szCs w:val="24"/>
        </w:rPr>
        <w:softHyphen/>
        <w:t>ных, которые необходимы для выполнения заявленных целей, и не допус</w:t>
      </w:r>
      <w:r w:rsidRPr="009C1117">
        <w:rPr>
          <w:sz w:val="24"/>
          <w:szCs w:val="24"/>
        </w:rPr>
        <w:softHyphen/>
        <w:t>кает их избыточной обработки.</w:t>
      </w:r>
    </w:p>
    <w:p w:rsidR="00D870E2" w:rsidRPr="009C1117" w:rsidRDefault="00D870E2" w:rsidP="00D870E2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9C1117">
        <w:rPr>
          <w:sz w:val="24"/>
          <w:szCs w:val="24"/>
        </w:rPr>
        <w:t>Профсоюз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</w:t>
      </w:r>
      <w:r w:rsidRPr="009C1117">
        <w:rPr>
          <w:sz w:val="24"/>
          <w:szCs w:val="24"/>
        </w:rPr>
        <w:softHyphen/>
        <w:t>ных.</w:t>
      </w:r>
    </w:p>
    <w:p w:rsidR="00D870E2" w:rsidRPr="009C1117" w:rsidRDefault="00D870E2" w:rsidP="00D870E2">
      <w:pPr>
        <w:pStyle w:val="20"/>
        <w:numPr>
          <w:ilvl w:val="0"/>
          <w:numId w:val="3"/>
        </w:numPr>
        <w:shd w:val="clear" w:color="auto" w:fill="auto"/>
        <w:tabs>
          <w:tab w:val="left" w:pos="1061"/>
        </w:tabs>
        <w:spacing w:before="0" w:after="0" w:line="240" w:lineRule="auto"/>
        <w:ind w:right="180" w:firstLine="740"/>
        <w:jc w:val="both"/>
        <w:rPr>
          <w:sz w:val="24"/>
          <w:szCs w:val="24"/>
        </w:rPr>
      </w:pPr>
      <w:r w:rsidRPr="009C1117">
        <w:rPr>
          <w:sz w:val="24"/>
          <w:szCs w:val="24"/>
        </w:rPr>
        <w:t>Профсоюз осуществляет передачу персональных данных третьим лицам с согласия субъекта, за исключением случаев, предусмотренных за</w:t>
      </w:r>
      <w:r w:rsidRPr="009C1117">
        <w:rPr>
          <w:sz w:val="24"/>
          <w:szCs w:val="24"/>
        </w:rPr>
        <w:softHyphen/>
        <w:t>конодательными актами.</w:t>
      </w:r>
    </w:p>
    <w:p w:rsidR="00D870E2" w:rsidRPr="009C1117" w:rsidRDefault="00D870E2" w:rsidP="00D870E2">
      <w:pPr>
        <w:pStyle w:val="20"/>
        <w:numPr>
          <w:ilvl w:val="0"/>
          <w:numId w:val="3"/>
        </w:numPr>
        <w:shd w:val="clear" w:color="auto" w:fill="auto"/>
        <w:tabs>
          <w:tab w:val="left" w:pos="1084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9C1117">
        <w:rPr>
          <w:sz w:val="24"/>
          <w:szCs w:val="24"/>
        </w:rPr>
        <w:t>Субъект персональных данных имеет право:</w:t>
      </w:r>
    </w:p>
    <w:p w:rsidR="00D870E2" w:rsidRPr="009C1117" w:rsidRDefault="00D870E2" w:rsidP="00D870E2">
      <w:pPr>
        <w:pStyle w:val="20"/>
        <w:numPr>
          <w:ilvl w:val="1"/>
          <w:numId w:val="3"/>
        </w:numPr>
        <w:shd w:val="clear" w:color="auto" w:fill="auto"/>
        <w:tabs>
          <w:tab w:val="left" w:pos="1291"/>
        </w:tabs>
        <w:spacing w:before="0" w:after="0" w:line="240" w:lineRule="auto"/>
        <w:ind w:right="180" w:firstLine="740"/>
        <w:jc w:val="both"/>
        <w:rPr>
          <w:sz w:val="24"/>
          <w:szCs w:val="24"/>
        </w:rPr>
      </w:pPr>
      <w:r w:rsidRPr="009C1117">
        <w:rPr>
          <w:sz w:val="24"/>
          <w:szCs w:val="24"/>
        </w:rPr>
        <w:t>на отзыв своего согласия, если для обработки персональных дан</w:t>
      </w:r>
      <w:r w:rsidRPr="009C1117">
        <w:rPr>
          <w:sz w:val="24"/>
          <w:szCs w:val="24"/>
        </w:rPr>
        <w:softHyphen/>
        <w:t>ных профессиональный союз обращался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</w:t>
      </w:r>
      <w:r w:rsidRPr="009C1117">
        <w:rPr>
          <w:sz w:val="24"/>
          <w:szCs w:val="24"/>
        </w:rPr>
        <w:softHyphen/>
        <w:t>шего обращения);</w:t>
      </w:r>
    </w:p>
    <w:p w:rsidR="00D870E2" w:rsidRPr="009C1117" w:rsidRDefault="00D870E2" w:rsidP="00D870E2">
      <w:pPr>
        <w:pStyle w:val="20"/>
        <w:numPr>
          <w:ilvl w:val="1"/>
          <w:numId w:val="3"/>
        </w:numPr>
        <w:shd w:val="clear" w:color="auto" w:fill="auto"/>
        <w:tabs>
          <w:tab w:val="left" w:pos="1280"/>
        </w:tabs>
        <w:spacing w:before="0" w:after="0" w:line="240" w:lineRule="auto"/>
        <w:ind w:right="180" w:firstLine="740"/>
        <w:jc w:val="both"/>
        <w:rPr>
          <w:sz w:val="24"/>
          <w:szCs w:val="24"/>
        </w:rPr>
      </w:pPr>
      <w:r w:rsidRPr="009C1117">
        <w:rPr>
          <w:sz w:val="24"/>
          <w:szCs w:val="24"/>
        </w:rPr>
        <w:t>на получение информации, касающейся обработки своих персо</w:t>
      </w:r>
      <w:r w:rsidRPr="009C1117">
        <w:rPr>
          <w:sz w:val="24"/>
          <w:szCs w:val="24"/>
        </w:rPr>
        <w:softHyphen/>
        <w:t>нальных данных профессиональным союзом, содержащей:</w:t>
      </w:r>
    </w:p>
    <w:p w:rsidR="00D870E2" w:rsidRPr="009C1117" w:rsidRDefault="00D870E2" w:rsidP="00D870E2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C1117">
        <w:rPr>
          <w:sz w:val="24"/>
          <w:szCs w:val="24"/>
        </w:rPr>
        <w:t>место нахождения профессионального союза;</w:t>
      </w:r>
    </w:p>
    <w:p w:rsidR="00D870E2" w:rsidRPr="009C1117" w:rsidRDefault="00D870E2" w:rsidP="00D870E2">
      <w:pPr>
        <w:pStyle w:val="20"/>
        <w:shd w:val="clear" w:color="auto" w:fill="auto"/>
        <w:spacing w:before="0" w:after="0" w:line="240" w:lineRule="auto"/>
        <w:ind w:right="180" w:firstLine="740"/>
        <w:jc w:val="both"/>
        <w:rPr>
          <w:sz w:val="24"/>
          <w:szCs w:val="24"/>
        </w:rPr>
      </w:pPr>
      <w:r w:rsidRPr="009C1117">
        <w:rPr>
          <w:sz w:val="24"/>
          <w:szCs w:val="24"/>
        </w:rPr>
        <w:t>подтверждение факта обработки персональных данных профессио</w:t>
      </w:r>
      <w:r w:rsidRPr="009C1117">
        <w:rPr>
          <w:sz w:val="24"/>
          <w:szCs w:val="24"/>
        </w:rPr>
        <w:softHyphen/>
        <w:t>нальным союзом;</w:t>
      </w:r>
    </w:p>
    <w:p w:rsidR="00D870E2" w:rsidRPr="009C1117" w:rsidRDefault="00D870E2" w:rsidP="00D870E2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C1117">
        <w:rPr>
          <w:sz w:val="24"/>
          <w:szCs w:val="24"/>
        </w:rPr>
        <w:t>его персональные данные и источник их получения;</w:t>
      </w:r>
    </w:p>
    <w:p w:rsidR="00D870E2" w:rsidRPr="009C1117" w:rsidRDefault="00D870E2" w:rsidP="00D870E2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C1117">
        <w:rPr>
          <w:sz w:val="24"/>
          <w:szCs w:val="24"/>
        </w:rPr>
        <w:t>правовые основания и цели обработки персональных данных;</w:t>
      </w:r>
    </w:p>
    <w:p w:rsidR="00D870E2" w:rsidRPr="009C1117" w:rsidRDefault="00D870E2" w:rsidP="00D870E2">
      <w:pPr>
        <w:pStyle w:val="20"/>
        <w:shd w:val="clear" w:color="auto" w:fill="auto"/>
        <w:spacing w:before="0" w:after="0" w:line="240" w:lineRule="auto"/>
        <w:ind w:right="180" w:firstLine="740"/>
        <w:jc w:val="both"/>
        <w:rPr>
          <w:sz w:val="24"/>
          <w:szCs w:val="24"/>
        </w:rPr>
      </w:pPr>
      <w:r w:rsidRPr="009C1117">
        <w:rPr>
          <w:sz w:val="24"/>
          <w:szCs w:val="24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D870E2" w:rsidRPr="009C1117" w:rsidRDefault="00D870E2" w:rsidP="00D870E2">
      <w:pPr>
        <w:pStyle w:val="20"/>
        <w:shd w:val="clear" w:color="auto" w:fill="auto"/>
        <w:spacing w:before="0" w:after="0" w:line="240" w:lineRule="auto"/>
        <w:ind w:right="180" w:firstLine="740"/>
        <w:jc w:val="both"/>
        <w:rPr>
          <w:sz w:val="24"/>
          <w:szCs w:val="24"/>
        </w:rPr>
      </w:pPr>
      <w:r w:rsidRPr="009C1117">
        <w:rPr>
          <w:sz w:val="24"/>
          <w:szCs w:val="24"/>
        </w:rPr>
        <w:t>наименование и место нахождения уполномоченного лица (уполно</w:t>
      </w:r>
      <w:r w:rsidRPr="009C1117">
        <w:rPr>
          <w:sz w:val="24"/>
          <w:szCs w:val="24"/>
        </w:rPr>
        <w:softHyphen/>
        <w:t>моченных лиц);</w:t>
      </w:r>
    </w:p>
    <w:p w:rsidR="00D870E2" w:rsidRPr="009C1117" w:rsidRDefault="00D870E2" w:rsidP="00D870E2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C1117">
        <w:rPr>
          <w:sz w:val="24"/>
          <w:szCs w:val="24"/>
        </w:rPr>
        <w:t>иную информацию, предусмотренную законодательством;</w:t>
      </w:r>
    </w:p>
    <w:p w:rsidR="00D870E2" w:rsidRPr="009C1117" w:rsidRDefault="00D870E2" w:rsidP="00D870E2">
      <w:pPr>
        <w:pStyle w:val="20"/>
        <w:numPr>
          <w:ilvl w:val="1"/>
          <w:numId w:val="3"/>
        </w:numPr>
        <w:shd w:val="clear" w:color="auto" w:fill="auto"/>
        <w:tabs>
          <w:tab w:val="left" w:pos="1284"/>
        </w:tabs>
        <w:spacing w:before="0" w:after="0" w:line="240" w:lineRule="auto"/>
        <w:ind w:right="180" w:firstLine="740"/>
        <w:jc w:val="both"/>
        <w:rPr>
          <w:sz w:val="24"/>
          <w:szCs w:val="24"/>
        </w:rPr>
      </w:pPr>
      <w:r w:rsidRPr="009C1117">
        <w:rPr>
          <w:sz w:val="24"/>
          <w:szCs w:val="24"/>
        </w:rPr>
        <w:t>требовать от профессионального союза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</w:t>
      </w:r>
      <w:r w:rsidRPr="009C1117">
        <w:rPr>
          <w:sz w:val="24"/>
          <w:szCs w:val="24"/>
        </w:rPr>
        <w:softHyphen/>
        <w:t>ных данных прилагает соответствующие документы и (или) их заверенные в установленном порядке копии, подтверждающие необходимость внесе</w:t>
      </w:r>
      <w:r w:rsidRPr="009C1117">
        <w:rPr>
          <w:sz w:val="24"/>
          <w:szCs w:val="24"/>
        </w:rPr>
        <w:softHyphen/>
        <w:t>ния изменений в персональные данные;</w:t>
      </w:r>
    </w:p>
    <w:p w:rsidR="00D870E2" w:rsidRPr="009C1117" w:rsidRDefault="00D870E2" w:rsidP="00D870E2">
      <w:pPr>
        <w:pStyle w:val="20"/>
        <w:numPr>
          <w:ilvl w:val="1"/>
          <w:numId w:val="3"/>
        </w:numPr>
        <w:shd w:val="clear" w:color="auto" w:fill="auto"/>
        <w:tabs>
          <w:tab w:val="left" w:pos="1284"/>
        </w:tabs>
        <w:spacing w:before="0" w:after="0" w:line="240" w:lineRule="auto"/>
        <w:ind w:right="180" w:firstLine="740"/>
        <w:jc w:val="both"/>
        <w:rPr>
          <w:sz w:val="24"/>
          <w:szCs w:val="24"/>
        </w:rPr>
      </w:pPr>
      <w:r w:rsidRPr="009C1117">
        <w:rPr>
          <w:sz w:val="24"/>
          <w:szCs w:val="24"/>
        </w:rPr>
        <w:t>получить от Профсоюза информацию о предоставлении своих персональных данных, обрабатываемых Профсоюзом, третьим лицам. Та</w:t>
      </w:r>
      <w:r w:rsidRPr="009C1117">
        <w:rPr>
          <w:sz w:val="24"/>
          <w:szCs w:val="24"/>
        </w:rPr>
        <w:softHyphen/>
        <w:t>кое право может быть реализовано один раз в календарный год, а получение соответствующей информации осуществляется бесплатно;</w:t>
      </w:r>
    </w:p>
    <w:p w:rsidR="00D870E2" w:rsidRPr="009C1117" w:rsidRDefault="00D870E2" w:rsidP="00D870E2">
      <w:pPr>
        <w:pStyle w:val="20"/>
        <w:numPr>
          <w:ilvl w:val="1"/>
          <w:numId w:val="3"/>
        </w:numPr>
        <w:shd w:val="clear" w:color="auto" w:fill="auto"/>
        <w:tabs>
          <w:tab w:val="left" w:pos="1271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9C1117">
        <w:rPr>
          <w:sz w:val="24"/>
          <w:szCs w:val="24"/>
        </w:rPr>
        <w:t>требовать от Профсоюза бесплатного прекращения обработки своих персональных данных, включая их удаление, при отсутствии основа</w:t>
      </w:r>
      <w:r w:rsidRPr="009C1117">
        <w:rPr>
          <w:sz w:val="24"/>
          <w:szCs w:val="24"/>
        </w:rPr>
        <w:softHyphen/>
        <w:t>ний для обработки персональных данных, предусмотренных Законом и иными законодательными актами;</w:t>
      </w:r>
    </w:p>
    <w:p w:rsidR="00D870E2" w:rsidRPr="009C1117" w:rsidRDefault="00D870E2" w:rsidP="00D870E2">
      <w:pPr>
        <w:pStyle w:val="20"/>
        <w:numPr>
          <w:ilvl w:val="1"/>
          <w:numId w:val="3"/>
        </w:numPr>
        <w:shd w:val="clear" w:color="auto" w:fill="auto"/>
        <w:tabs>
          <w:tab w:val="left" w:pos="1274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9C1117">
        <w:rPr>
          <w:sz w:val="24"/>
          <w:szCs w:val="24"/>
        </w:rPr>
        <w:t>обжаловать действия (бездействие) и решения Профсоюза, нару</w:t>
      </w:r>
      <w:r w:rsidRPr="009C1117">
        <w:rPr>
          <w:sz w:val="24"/>
          <w:szCs w:val="24"/>
        </w:rPr>
        <w:softHyphen/>
        <w:t>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D870E2" w:rsidRPr="009C1117" w:rsidRDefault="00D870E2" w:rsidP="00D870E2">
      <w:pPr>
        <w:pStyle w:val="20"/>
        <w:numPr>
          <w:ilvl w:val="0"/>
          <w:numId w:val="3"/>
        </w:numPr>
        <w:shd w:val="clear" w:color="auto" w:fill="auto"/>
        <w:tabs>
          <w:tab w:val="left" w:pos="1051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9C1117">
        <w:rPr>
          <w:sz w:val="24"/>
          <w:szCs w:val="24"/>
        </w:rPr>
        <w:t>Для реализации своих прав, связанных с обработкой персональных данных, субъект персональных данных подает в Профсоюз заявление в письменной форме или в виде электронного документа (а в случае реализа</w:t>
      </w:r>
      <w:r w:rsidRPr="009C1117">
        <w:rPr>
          <w:sz w:val="24"/>
          <w:szCs w:val="24"/>
        </w:rPr>
        <w:softHyphen/>
        <w:t>ции права на отзыв согласия - также в форме, в которой такое согласие было получено) соответственно по почтовому адресу или адресу в сети Ин</w:t>
      </w:r>
      <w:r w:rsidRPr="009C1117">
        <w:rPr>
          <w:sz w:val="24"/>
          <w:szCs w:val="24"/>
        </w:rPr>
        <w:softHyphen/>
        <w:t>тернет, указанным в части пятой пункта 1 настоящей Политики. Такое за</w:t>
      </w:r>
      <w:r w:rsidRPr="009C1117">
        <w:rPr>
          <w:sz w:val="24"/>
          <w:szCs w:val="24"/>
        </w:rPr>
        <w:softHyphen/>
        <w:t>явление должно содержать:</w:t>
      </w:r>
    </w:p>
    <w:p w:rsidR="00D870E2" w:rsidRPr="009C1117" w:rsidRDefault="00D870E2" w:rsidP="00D870E2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C1117">
        <w:rPr>
          <w:sz w:val="24"/>
          <w:szCs w:val="24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D870E2" w:rsidRPr="009C1117" w:rsidRDefault="00D870E2" w:rsidP="00D870E2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C1117">
        <w:rPr>
          <w:sz w:val="24"/>
          <w:szCs w:val="24"/>
        </w:rPr>
        <w:t>дату рождения субъекта персональных данных;</w:t>
      </w:r>
    </w:p>
    <w:p w:rsidR="00D870E2" w:rsidRPr="009C1117" w:rsidRDefault="00D870E2" w:rsidP="00D870E2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C1117">
        <w:rPr>
          <w:sz w:val="24"/>
          <w:szCs w:val="24"/>
        </w:rPr>
        <w:t>изложение сути требований субъекта персональных данных;</w:t>
      </w:r>
    </w:p>
    <w:p w:rsidR="00D870E2" w:rsidRPr="009C1117" w:rsidRDefault="00D870E2" w:rsidP="00D870E2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C1117">
        <w:rPr>
          <w:sz w:val="24"/>
          <w:szCs w:val="24"/>
        </w:rPr>
        <w:t>идентификационный номер субъекта персональных данных, при от</w:t>
      </w:r>
      <w:r w:rsidRPr="009C1117">
        <w:rPr>
          <w:sz w:val="24"/>
          <w:szCs w:val="24"/>
        </w:rPr>
        <w:softHyphen/>
        <w:t>сутствии такого номера - номер документа, удостоверяющего личность субъекта персональных данных, в случаях, если эта информация указыва</w:t>
      </w:r>
      <w:r w:rsidRPr="009C1117">
        <w:rPr>
          <w:sz w:val="24"/>
          <w:szCs w:val="24"/>
        </w:rPr>
        <w:softHyphen/>
        <w:t>лась субъектом персональных данных при даче своего согласия или обра</w:t>
      </w:r>
      <w:r w:rsidRPr="009C1117">
        <w:rPr>
          <w:sz w:val="24"/>
          <w:szCs w:val="24"/>
        </w:rPr>
        <w:softHyphen/>
        <w:t>ботка персональных данных осуществляется без согласия субъекта персо</w:t>
      </w:r>
      <w:r w:rsidRPr="009C1117">
        <w:rPr>
          <w:sz w:val="24"/>
          <w:szCs w:val="24"/>
        </w:rPr>
        <w:softHyphen/>
        <w:t>нальных данных;</w:t>
      </w:r>
    </w:p>
    <w:p w:rsidR="001A6681" w:rsidRDefault="00D870E2" w:rsidP="001A6681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C1117">
        <w:rPr>
          <w:sz w:val="24"/>
          <w:szCs w:val="24"/>
        </w:rPr>
        <w:t>личную подпись (для заявления в письменной форме) субъекта пер</w:t>
      </w:r>
      <w:r w:rsidRPr="009C1117">
        <w:rPr>
          <w:sz w:val="24"/>
          <w:szCs w:val="24"/>
        </w:rPr>
        <w:softHyphen/>
        <w:t>сональных данных.</w:t>
      </w:r>
    </w:p>
    <w:p w:rsidR="001A6681" w:rsidRDefault="00D870E2" w:rsidP="001A6681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C1117">
        <w:rPr>
          <w:sz w:val="24"/>
          <w:szCs w:val="24"/>
        </w:rPr>
        <w:t>За содействием в реализации прав субъект персональных данных может также обратиться к лицу, ответственному за осуществление внутрен</w:t>
      </w:r>
      <w:r w:rsidRPr="009C1117">
        <w:rPr>
          <w:sz w:val="24"/>
          <w:szCs w:val="24"/>
        </w:rPr>
        <w:softHyphen/>
        <w:t>него контроля за обработкой персональных данных в Профсоюзе, направив сообщение на электронный адрес.</w:t>
      </w:r>
    </w:p>
    <w:p w:rsidR="001A6681" w:rsidRDefault="001A6681" w:rsidP="001A6681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1730D5" w:rsidRPr="001730D5" w:rsidRDefault="001730D5" w:rsidP="001A6681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885299">
        <w:rPr>
          <w:rFonts w:eastAsia="Calibri"/>
          <w:b/>
          <w:sz w:val="26"/>
          <w:szCs w:val="26"/>
        </w:rPr>
        <w:lastRenderedPageBreak/>
        <w:t>СОГЛАСИЕ НА ОБРАБОТКУ ПЕРСОНАЛЬНЫХ ДАННЫХ</w:t>
      </w:r>
    </w:p>
    <w:p w:rsidR="001730D5" w:rsidRPr="001730D5" w:rsidRDefault="001730D5" w:rsidP="001730D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85299">
        <w:rPr>
          <w:rFonts w:ascii="Times New Roman" w:eastAsia="Calibri" w:hAnsi="Times New Roman" w:cs="Times New Roman"/>
          <w:b/>
          <w:sz w:val="26"/>
          <w:szCs w:val="26"/>
        </w:rPr>
        <w:t>ЧЛЕНА ПРОФСОЮЗА</w:t>
      </w:r>
    </w:p>
    <w:p w:rsidR="001730D5" w:rsidRPr="001730D5" w:rsidRDefault="001730D5" w:rsidP="00173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0D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1730D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Законом Республики Беларусь от 07.05.2021 № 99-3 «О защите персональных данных» </w:t>
      </w:r>
      <w:r w:rsidRPr="001730D5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защиты моих трудовых, социально-экономических прав и </w:t>
      </w:r>
      <w:proofErr w:type="gramStart"/>
      <w:r w:rsidRPr="001730D5">
        <w:rPr>
          <w:rFonts w:ascii="Times New Roman" w:eastAsia="Calibri" w:hAnsi="Times New Roman" w:cs="Times New Roman"/>
          <w:sz w:val="24"/>
          <w:szCs w:val="24"/>
        </w:rPr>
        <w:t>интересов</w:t>
      </w:r>
      <w:proofErr w:type="gramEnd"/>
      <w:r w:rsidRPr="001730D5">
        <w:rPr>
          <w:rFonts w:ascii="Times New Roman" w:eastAsia="Calibri" w:hAnsi="Times New Roman" w:cs="Times New Roman"/>
          <w:sz w:val="24"/>
          <w:szCs w:val="24"/>
        </w:rPr>
        <w:t xml:space="preserve"> и предоставления дополнительных гарантий, вытекающих из уставных целей и задач </w:t>
      </w:r>
      <w:r w:rsidRPr="001730D5">
        <w:rPr>
          <w:rFonts w:ascii="Times New Roman" w:eastAsia="Times New Roman" w:hAnsi="Times New Roman" w:cs="Times New Roman"/>
          <w:spacing w:val="-6"/>
          <w:sz w:val="24"/>
          <w:szCs w:val="24"/>
        </w:rPr>
        <w:t>Белорусского профессионального союза работников образования и науки</w:t>
      </w:r>
    </w:p>
    <w:p w:rsidR="001730D5" w:rsidRPr="001730D5" w:rsidRDefault="001730D5" w:rsidP="00173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730D5">
        <w:rPr>
          <w:rFonts w:ascii="Times New Roman" w:eastAsia="Calibri" w:hAnsi="Times New Roman" w:cs="Times New Roman"/>
          <w:sz w:val="24"/>
          <w:szCs w:val="24"/>
        </w:rPr>
        <w:t xml:space="preserve">я, </w:t>
      </w:r>
      <w:r w:rsidRPr="001730D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______________________________________________________________________________________________________________ </w:t>
      </w:r>
    </w:p>
    <w:p w:rsidR="001730D5" w:rsidRPr="001730D5" w:rsidRDefault="001730D5" w:rsidP="001730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730D5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1730D5" w:rsidRPr="001730D5" w:rsidRDefault="001730D5" w:rsidP="001730D5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30D5">
        <w:rPr>
          <w:rFonts w:ascii="Times New Roman" w:eastAsia="Calibri" w:hAnsi="Times New Roman" w:cs="Times New Roman"/>
          <w:sz w:val="24"/>
          <w:szCs w:val="24"/>
        </w:rPr>
        <w:t xml:space="preserve">настоящим даю свое согласие _________________________________________________________________________, </w:t>
      </w:r>
    </w:p>
    <w:p w:rsidR="001730D5" w:rsidRPr="001730D5" w:rsidRDefault="001730D5" w:rsidP="001730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730D5">
        <w:rPr>
          <w:rFonts w:ascii="Times New Roman" w:eastAsia="Calibri" w:hAnsi="Times New Roman" w:cs="Times New Roman"/>
          <w:sz w:val="24"/>
          <w:szCs w:val="24"/>
          <w:vertAlign w:val="superscript"/>
        </w:rPr>
        <w:t>(название профсоюзной организации (в дательном падеже))</w:t>
      </w:r>
    </w:p>
    <w:p w:rsidR="001730D5" w:rsidRPr="001730D5" w:rsidRDefault="001730D5" w:rsidP="00173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0D5">
        <w:rPr>
          <w:rFonts w:ascii="Times New Roman" w:eastAsia="Calibri" w:hAnsi="Times New Roman" w:cs="Times New Roman"/>
          <w:sz w:val="24"/>
          <w:szCs w:val="24"/>
        </w:rPr>
        <w:t xml:space="preserve">на обработку моих персональных данных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776"/>
        <w:gridCol w:w="1311"/>
      </w:tblGrid>
      <w:tr w:rsidR="001730D5" w:rsidRPr="00885299" w:rsidTr="001A6681">
        <w:trPr>
          <w:trHeight w:val="578"/>
        </w:trPr>
        <w:tc>
          <w:tcPr>
            <w:tcW w:w="3681" w:type="dxa"/>
            <w:shd w:val="clear" w:color="auto" w:fill="auto"/>
          </w:tcPr>
          <w:p w:rsidR="001730D5" w:rsidRPr="00885299" w:rsidRDefault="001730D5" w:rsidP="006900F3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1730D5" w:rsidRPr="00885299" w:rsidRDefault="001730D5" w:rsidP="006900F3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85299">
              <w:rPr>
                <w:rFonts w:ascii="Times New Roman" w:eastAsia="Calibri" w:hAnsi="Times New Roman" w:cs="Times New Roman"/>
              </w:rPr>
              <w:t>Цель</w:t>
            </w:r>
          </w:p>
        </w:tc>
        <w:tc>
          <w:tcPr>
            <w:tcW w:w="5776" w:type="dxa"/>
            <w:shd w:val="clear" w:color="auto" w:fill="auto"/>
          </w:tcPr>
          <w:p w:rsidR="001730D5" w:rsidRPr="00885299" w:rsidRDefault="001730D5" w:rsidP="006900F3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1730D5" w:rsidRPr="00885299" w:rsidRDefault="001730D5" w:rsidP="006900F3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85299">
              <w:rPr>
                <w:rFonts w:ascii="Times New Roman" w:eastAsia="Calibri" w:hAnsi="Times New Roman" w:cs="Times New Roman"/>
              </w:rPr>
              <w:t>Перечень обрабатываемых персональных данных</w:t>
            </w:r>
          </w:p>
        </w:tc>
        <w:tc>
          <w:tcPr>
            <w:tcW w:w="1311" w:type="dxa"/>
            <w:shd w:val="clear" w:color="auto" w:fill="auto"/>
          </w:tcPr>
          <w:p w:rsidR="001730D5" w:rsidRPr="001730D5" w:rsidRDefault="001730D5" w:rsidP="001730D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885299">
              <w:rPr>
                <w:rFonts w:ascii="Times New Roman" w:eastAsia="Calibri" w:hAnsi="Times New Roman" w:cs="Times New Roman"/>
              </w:rPr>
              <w:t>Указать согласен/не согласен</w:t>
            </w:r>
            <w:r w:rsidRPr="00885299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</w:tr>
      <w:tr w:rsidR="001730D5" w:rsidRPr="00885299" w:rsidTr="001A6681">
        <w:trPr>
          <w:trHeight w:val="644"/>
        </w:trPr>
        <w:tc>
          <w:tcPr>
            <w:tcW w:w="3681" w:type="dxa"/>
            <w:shd w:val="clear" w:color="auto" w:fill="auto"/>
          </w:tcPr>
          <w:p w:rsidR="001730D5" w:rsidRPr="00885299" w:rsidRDefault="001730D5" w:rsidP="006900F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85299">
              <w:rPr>
                <w:rFonts w:ascii="Times New Roman" w:eastAsia="Calibri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5776" w:type="dxa"/>
            <w:shd w:val="clear" w:color="auto" w:fill="auto"/>
          </w:tcPr>
          <w:p w:rsidR="001730D5" w:rsidRPr="00885299" w:rsidRDefault="001730D5" w:rsidP="006900F3">
            <w:pPr>
              <w:spacing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85299">
              <w:rPr>
                <w:rFonts w:ascii="Times New Roman" w:eastAsia="Calibri" w:hAnsi="Times New Roman" w:cs="Times New Roman"/>
              </w:rPr>
              <w:t>Фамилия, имя, отчество, при заселении в гостиницу, при поездках за границу – номер паспорта, дата выдачи, кем выдан, адрес места жительства (пребывания)</w:t>
            </w:r>
          </w:p>
        </w:tc>
        <w:tc>
          <w:tcPr>
            <w:tcW w:w="1311" w:type="dxa"/>
            <w:shd w:val="clear" w:color="auto" w:fill="auto"/>
          </w:tcPr>
          <w:p w:rsidR="001730D5" w:rsidRPr="00885299" w:rsidRDefault="001730D5" w:rsidP="006900F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730D5" w:rsidRPr="00885299" w:rsidTr="001A6681">
        <w:tc>
          <w:tcPr>
            <w:tcW w:w="3681" w:type="dxa"/>
            <w:shd w:val="clear" w:color="auto" w:fill="auto"/>
          </w:tcPr>
          <w:p w:rsidR="001730D5" w:rsidRPr="00885299" w:rsidRDefault="001730D5" w:rsidP="006900F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85299">
              <w:rPr>
                <w:rFonts w:ascii="Times New Roman" w:eastAsia="Times New Roman" w:hAnsi="Times New Roman" w:cs="Times New Roman"/>
                <w:kern w:val="28"/>
              </w:rPr>
              <w:t xml:space="preserve">Участие в спортивных мероприятиях, страхование для участия в таких мероприятиях  </w:t>
            </w:r>
          </w:p>
        </w:tc>
        <w:tc>
          <w:tcPr>
            <w:tcW w:w="5776" w:type="dxa"/>
            <w:shd w:val="clear" w:color="auto" w:fill="auto"/>
          </w:tcPr>
          <w:p w:rsidR="001730D5" w:rsidRPr="00885299" w:rsidRDefault="001730D5" w:rsidP="006900F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85299">
              <w:rPr>
                <w:rFonts w:ascii="Times New Roman" w:eastAsia="Times New Roman" w:hAnsi="Times New Roman" w:cs="Times New Roman"/>
                <w:kern w:val="28"/>
              </w:rPr>
              <w:t>Фамилия, имя, отчество, число месяц и год рождения, паспортные данные, адрес места жительства (пребывания) (для целей страхования), место работы, должность служащего (профессия рабочего), контактный телефон</w:t>
            </w:r>
          </w:p>
        </w:tc>
        <w:tc>
          <w:tcPr>
            <w:tcW w:w="1311" w:type="dxa"/>
            <w:shd w:val="clear" w:color="auto" w:fill="auto"/>
          </w:tcPr>
          <w:p w:rsidR="001730D5" w:rsidRPr="00885299" w:rsidRDefault="001730D5" w:rsidP="006900F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730D5" w:rsidRPr="00885299" w:rsidTr="001A6681">
        <w:tc>
          <w:tcPr>
            <w:tcW w:w="3681" w:type="dxa"/>
            <w:shd w:val="clear" w:color="auto" w:fill="auto"/>
          </w:tcPr>
          <w:p w:rsidR="001730D5" w:rsidRPr="00885299" w:rsidRDefault="001730D5" w:rsidP="006900F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85299">
              <w:rPr>
                <w:rFonts w:ascii="Times New Roman" w:eastAsia="Times New Roman" w:hAnsi="Times New Roman" w:cs="Times New Roman"/>
                <w:kern w:val="28"/>
              </w:rPr>
              <w:t>Участие в культурно-массовых мероприятиях</w:t>
            </w:r>
          </w:p>
        </w:tc>
        <w:tc>
          <w:tcPr>
            <w:tcW w:w="5776" w:type="dxa"/>
            <w:shd w:val="clear" w:color="auto" w:fill="auto"/>
          </w:tcPr>
          <w:p w:rsidR="001730D5" w:rsidRPr="00885299" w:rsidRDefault="001730D5" w:rsidP="006900F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85299">
              <w:rPr>
                <w:rFonts w:ascii="Times New Roman" w:eastAsia="Times New Roman" w:hAnsi="Times New Roman" w:cs="Times New Roman"/>
                <w:kern w:val="28"/>
              </w:rPr>
              <w:t>Фамилия, имя, отчество, число месяц и год рождения, место работы, должность служащего (профессия рабочего), контактный телефон</w:t>
            </w:r>
          </w:p>
        </w:tc>
        <w:tc>
          <w:tcPr>
            <w:tcW w:w="1311" w:type="dxa"/>
            <w:shd w:val="clear" w:color="auto" w:fill="auto"/>
          </w:tcPr>
          <w:p w:rsidR="001730D5" w:rsidRPr="00885299" w:rsidRDefault="001730D5" w:rsidP="006900F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730D5" w:rsidRPr="00885299" w:rsidTr="001A6681">
        <w:tc>
          <w:tcPr>
            <w:tcW w:w="3681" w:type="dxa"/>
            <w:shd w:val="clear" w:color="auto" w:fill="auto"/>
          </w:tcPr>
          <w:p w:rsidR="001730D5" w:rsidRPr="00885299" w:rsidRDefault="001730D5" w:rsidP="006900F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85299">
              <w:rPr>
                <w:rFonts w:ascii="Times New Roman" w:eastAsia="Calibri" w:hAnsi="Times New Roman" w:cs="Times New Roman"/>
              </w:rPr>
              <w:t xml:space="preserve">Участие в соревнованиях, смотрах-конкурсах, конкурсах  </w:t>
            </w:r>
          </w:p>
        </w:tc>
        <w:tc>
          <w:tcPr>
            <w:tcW w:w="5776" w:type="dxa"/>
            <w:shd w:val="clear" w:color="auto" w:fill="auto"/>
          </w:tcPr>
          <w:p w:rsidR="001730D5" w:rsidRPr="00885299" w:rsidRDefault="001730D5" w:rsidP="006900F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85299">
              <w:rPr>
                <w:rFonts w:ascii="Times New Roman" w:eastAsia="Calibri" w:hAnsi="Times New Roman" w:cs="Times New Roman"/>
              </w:rPr>
              <w:t>Фамилия, имя, отчество, место работы,</w:t>
            </w:r>
            <w:r w:rsidRPr="00885299">
              <w:rPr>
                <w:rFonts w:ascii="Times New Roman" w:eastAsia="Times New Roman" w:hAnsi="Times New Roman" w:cs="Times New Roman"/>
                <w:kern w:val="28"/>
              </w:rPr>
              <w:t xml:space="preserve"> должность служащего (профессия рабочего),</w:t>
            </w:r>
            <w:r w:rsidRPr="00885299">
              <w:rPr>
                <w:rFonts w:ascii="Times New Roman" w:eastAsia="Calibri" w:hAnsi="Times New Roman" w:cs="Times New Roman"/>
              </w:rPr>
              <w:t xml:space="preserve"> паспортные данные, банковские данные (в случае выплаты денежного вознаграждения)</w:t>
            </w:r>
          </w:p>
        </w:tc>
        <w:tc>
          <w:tcPr>
            <w:tcW w:w="1311" w:type="dxa"/>
            <w:shd w:val="clear" w:color="auto" w:fill="auto"/>
          </w:tcPr>
          <w:p w:rsidR="001730D5" w:rsidRPr="00885299" w:rsidRDefault="001730D5" w:rsidP="006900F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730D5" w:rsidRPr="00885299" w:rsidTr="001A6681">
        <w:tc>
          <w:tcPr>
            <w:tcW w:w="3681" w:type="dxa"/>
            <w:shd w:val="clear" w:color="auto" w:fill="auto"/>
          </w:tcPr>
          <w:p w:rsidR="001730D5" w:rsidRPr="00885299" w:rsidRDefault="001730D5" w:rsidP="006900F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85299">
              <w:rPr>
                <w:rFonts w:ascii="Times New Roman" w:eastAsia="Calibri" w:hAnsi="Times New Roman" w:cs="Times New Roman"/>
              </w:rPr>
              <w:t xml:space="preserve">Размещение информации на стендах, досках почета, в СМИ, в социальных сетях, на сайте профсоюза, его организационных структур </w:t>
            </w:r>
          </w:p>
        </w:tc>
        <w:tc>
          <w:tcPr>
            <w:tcW w:w="5776" w:type="dxa"/>
            <w:shd w:val="clear" w:color="auto" w:fill="auto"/>
          </w:tcPr>
          <w:p w:rsidR="001730D5" w:rsidRPr="00885299" w:rsidRDefault="001730D5" w:rsidP="006900F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85299">
              <w:rPr>
                <w:rFonts w:ascii="Times New Roman" w:eastAsia="Calibri" w:hAnsi="Times New Roman" w:cs="Times New Roman"/>
              </w:rPr>
              <w:t xml:space="preserve">Фамилия, имя, отчество, место работы, </w:t>
            </w:r>
            <w:r w:rsidRPr="00885299">
              <w:rPr>
                <w:rFonts w:ascii="Times New Roman" w:eastAsia="Times New Roman" w:hAnsi="Times New Roman" w:cs="Times New Roman"/>
                <w:kern w:val="28"/>
              </w:rPr>
              <w:t>должность служащего (профессия рабочего),</w:t>
            </w:r>
            <w:r w:rsidRPr="00885299">
              <w:rPr>
                <w:rFonts w:ascii="Times New Roman" w:eastAsia="Calibri" w:hAnsi="Times New Roman" w:cs="Times New Roman"/>
              </w:rPr>
              <w:t xml:space="preserve"> фото- и видеоизображение</w:t>
            </w:r>
          </w:p>
        </w:tc>
        <w:tc>
          <w:tcPr>
            <w:tcW w:w="1311" w:type="dxa"/>
            <w:shd w:val="clear" w:color="auto" w:fill="auto"/>
          </w:tcPr>
          <w:p w:rsidR="001730D5" w:rsidRPr="00885299" w:rsidRDefault="001730D5" w:rsidP="006900F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730D5" w:rsidRPr="00885299" w:rsidTr="001A6681">
        <w:trPr>
          <w:trHeight w:val="1444"/>
        </w:trPr>
        <w:tc>
          <w:tcPr>
            <w:tcW w:w="3681" w:type="dxa"/>
            <w:shd w:val="clear" w:color="auto" w:fill="auto"/>
          </w:tcPr>
          <w:p w:rsidR="001730D5" w:rsidRPr="00885299" w:rsidRDefault="001730D5" w:rsidP="006900F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85299">
              <w:rPr>
                <w:rFonts w:ascii="Times New Roman" w:eastAsia="Calibri" w:hAnsi="Times New Roman" w:cs="Times New Roman"/>
              </w:rPr>
              <w:t>Предоставление информации ФПБ, организационным структурам ФПБ для размещения на стендах, досках почета, в СМИ, в социальных сетях, на сайтах ФПБ, организационных структур ФПБ</w:t>
            </w:r>
          </w:p>
        </w:tc>
        <w:tc>
          <w:tcPr>
            <w:tcW w:w="5776" w:type="dxa"/>
            <w:shd w:val="clear" w:color="auto" w:fill="auto"/>
          </w:tcPr>
          <w:p w:rsidR="001730D5" w:rsidRPr="00885299" w:rsidRDefault="001730D5" w:rsidP="006900F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85299">
              <w:rPr>
                <w:rFonts w:ascii="Times New Roman" w:eastAsia="Calibri" w:hAnsi="Times New Roman" w:cs="Times New Roman"/>
              </w:rPr>
              <w:t xml:space="preserve">Фамилия, имя, отчество, место работы, </w:t>
            </w:r>
            <w:r w:rsidRPr="00885299">
              <w:rPr>
                <w:rFonts w:ascii="Times New Roman" w:eastAsia="Times New Roman" w:hAnsi="Times New Roman" w:cs="Times New Roman"/>
                <w:kern w:val="28"/>
              </w:rPr>
              <w:t>должность служащего (профессия рабочего),</w:t>
            </w:r>
            <w:r w:rsidRPr="00885299">
              <w:rPr>
                <w:rFonts w:ascii="Times New Roman" w:eastAsia="Calibri" w:hAnsi="Times New Roman" w:cs="Times New Roman"/>
              </w:rPr>
              <w:t xml:space="preserve"> фото- и видеоизображение</w:t>
            </w:r>
          </w:p>
        </w:tc>
        <w:tc>
          <w:tcPr>
            <w:tcW w:w="1311" w:type="dxa"/>
            <w:shd w:val="clear" w:color="auto" w:fill="auto"/>
          </w:tcPr>
          <w:p w:rsidR="001730D5" w:rsidRPr="00885299" w:rsidRDefault="001730D5" w:rsidP="006900F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730D5" w:rsidRPr="00885299" w:rsidTr="001A6681">
        <w:trPr>
          <w:trHeight w:val="1155"/>
        </w:trPr>
        <w:tc>
          <w:tcPr>
            <w:tcW w:w="3681" w:type="dxa"/>
            <w:shd w:val="clear" w:color="auto" w:fill="auto"/>
          </w:tcPr>
          <w:p w:rsidR="001730D5" w:rsidRPr="00885299" w:rsidRDefault="001730D5" w:rsidP="006900F3">
            <w:pPr>
              <w:spacing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85299">
              <w:rPr>
                <w:rFonts w:ascii="Times New Roman" w:eastAsia="Calibri" w:hAnsi="Times New Roman" w:cs="Times New Roman"/>
              </w:rPr>
              <w:t>Предоставление дополнительных льгот, гарантий, компенсаций в соответствии с локальными правовыми актами (кроме коллективного договора)</w:t>
            </w:r>
          </w:p>
        </w:tc>
        <w:tc>
          <w:tcPr>
            <w:tcW w:w="5776" w:type="dxa"/>
            <w:shd w:val="clear" w:color="auto" w:fill="auto"/>
          </w:tcPr>
          <w:p w:rsidR="001730D5" w:rsidRPr="00885299" w:rsidRDefault="001730D5" w:rsidP="006900F3">
            <w:pPr>
              <w:spacing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85299">
              <w:rPr>
                <w:rFonts w:ascii="Times New Roman" w:eastAsia="Calibri" w:hAnsi="Times New Roman" w:cs="Times New Roman"/>
              </w:rPr>
              <w:t>Фамилия, имя, отчество работника, должность служащего (профессия рабочего), иные сведения, послужившие основанием для предоставления льготы, гарантии, компенсации</w:t>
            </w:r>
          </w:p>
        </w:tc>
        <w:tc>
          <w:tcPr>
            <w:tcW w:w="1311" w:type="dxa"/>
            <w:shd w:val="clear" w:color="auto" w:fill="auto"/>
          </w:tcPr>
          <w:p w:rsidR="001730D5" w:rsidRPr="00885299" w:rsidRDefault="001730D5" w:rsidP="006900F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730D5" w:rsidRPr="001730D5" w:rsidRDefault="001730D5" w:rsidP="00173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0D5">
        <w:rPr>
          <w:rFonts w:ascii="Times New Roman" w:eastAsia="Calibri" w:hAnsi="Times New Roman" w:cs="Times New Roman"/>
          <w:sz w:val="24"/>
          <w:szCs w:val="24"/>
        </w:rPr>
        <w:t>Настоящее согласие дается на весь период моего членства в профессиональном союзе.</w:t>
      </w:r>
    </w:p>
    <w:p w:rsidR="001730D5" w:rsidRPr="001730D5" w:rsidRDefault="001730D5" w:rsidP="00173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0D5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извлечение, использование, распространение (в том числе передачу третьим лицам), трансграничную передачу в страны с надлежащим уровнем защиты персональных данных, обезличивание, а также осуществление любых иных действий с моими персональными данными, предусмотренных действующим законодательством. </w:t>
      </w:r>
    </w:p>
    <w:p w:rsidR="001730D5" w:rsidRPr="001730D5" w:rsidRDefault="001730D5" w:rsidP="00173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0D5">
        <w:rPr>
          <w:rFonts w:ascii="Times New Roman" w:eastAsia="Calibri" w:hAnsi="Times New Roman" w:cs="Times New Roman"/>
          <w:sz w:val="24"/>
          <w:szCs w:val="24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1730D5" w:rsidRPr="001730D5" w:rsidRDefault="001730D5" w:rsidP="001A6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730D5">
        <w:rPr>
          <w:rFonts w:ascii="Times New Roman" w:eastAsia="Calibri" w:hAnsi="Times New Roman" w:cs="Times New Roman"/>
          <w:sz w:val="24"/>
          <w:szCs w:val="24"/>
        </w:rPr>
        <w:t xml:space="preserve">МНЕ РАЗЪЯСНЕНЫ </w:t>
      </w:r>
      <w:r w:rsidRPr="001730D5">
        <w:rPr>
          <w:rFonts w:ascii="Times New Roman" w:eastAsia="Calibri" w:hAnsi="Times New Roman" w:cs="Times New Roman"/>
          <w:sz w:val="24"/>
          <w:szCs w:val="24"/>
          <w:lang w:bidi="ru-RU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ИЛИОТКАЗА В ДАЧЕ ТАКОГО СОГЛАСИЯ.</w:t>
      </w:r>
    </w:p>
    <w:p w:rsidR="001730D5" w:rsidRPr="001730D5" w:rsidRDefault="001730D5" w:rsidP="00173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730D5">
        <w:rPr>
          <w:rFonts w:ascii="Times New Roman" w:eastAsia="Calibri" w:hAnsi="Times New Roman" w:cs="Times New Roman"/>
          <w:sz w:val="24"/>
          <w:szCs w:val="24"/>
          <w:lang w:bidi="ru-RU"/>
        </w:rPr>
        <w:t>Я подтверждаю, что, давая такое согласие, я действую по своей воле и в своих интересах.</w:t>
      </w:r>
    </w:p>
    <w:p w:rsidR="001730D5" w:rsidRPr="001730D5" w:rsidRDefault="001730D5" w:rsidP="001A6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730D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     ______________         _________________           __________________</w:t>
      </w:r>
    </w:p>
    <w:p w:rsidR="001730D5" w:rsidRPr="001A6681" w:rsidRDefault="001730D5" w:rsidP="00173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730D5">
        <w:rPr>
          <w:rFonts w:ascii="Times New Roman" w:eastAsia="Calibri" w:hAnsi="Times New Roman" w:cs="Times New Roman"/>
          <w:sz w:val="24"/>
          <w:szCs w:val="24"/>
          <w:vertAlign w:val="superscript"/>
          <w:lang w:bidi="ru-RU"/>
        </w:rPr>
        <w:t xml:space="preserve">                            (</w:t>
      </w:r>
      <w:proofErr w:type="gramStart"/>
      <w:r w:rsidRPr="001730D5">
        <w:rPr>
          <w:rFonts w:ascii="Times New Roman" w:eastAsia="Calibri" w:hAnsi="Times New Roman" w:cs="Times New Roman"/>
          <w:sz w:val="24"/>
          <w:szCs w:val="24"/>
          <w:vertAlign w:val="superscript"/>
          <w:lang w:bidi="ru-RU"/>
        </w:rPr>
        <w:t xml:space="preserve">дата)   </w:t>
      </w:r>
      <w:proofErr w:type="gramEnd"/>
      <w:r w:rsidRPr="001730D5">
        <w:rPr>
          <w:rFonts w:ascii="Times New Roman" w:eastAsia="Calibri" w:hAnsi="Times New Roman" w:cs="Times New Roman"/>
          <w:sz w:val="24"/>
          <w:szCs w:val="24"/>
          <w:vertAlign w:val="superscript"/>
          <w:lang w:bidi="ru-RU"/>
        </w:rPr>
        <w:t xml:space="preserve">                                                (подпись)                                                 инициалы, фамилия)</w:t>
      </w:r>
      <w:bookmarkStart w:id="2" w:name="_GoBack"/>
      <w:bookmarkEnd w:id="2"/>
    </w:p>
    <w:p w:rsidR="001730D5" w:rsidRDefault="001730D5" w:rsidP="001730D5">
      <w:pPr>
        <w:spacing w:after="0" w:line="240" w:lineRule="auto"/>
        <w:ind w:firstLine="52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0D5" w:rsidRDefault="001730D5" w:rsidP="001730D5">
      <w:pPr>
        <w:spacing w:after="0" w:line="240" w:lineRule="auto"/>
        <w:ind w:firstLine="52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0D5" w:rsidRDefault="001730D5" w:rsidP="001730D5">
      <w:pPr>
        <w:spacing w:after="0" w:line="240" w:lineRule="auto"/>
        <w:ind w:firstLine="52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0D5" w:rsidRDefault="001730D5" w:rsidP="001730D5">
      <w:pPr>
        <w:spacing w:after="0" w:line="240" w:lineRule="auto"/>
        <w:ind w:firstLine="52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0D5" w:rsidRDefault="001730D5" w:rsidP="001730D5">
      <w:pPr>
        <w:spacing w:after="0" w:line="240" w:lineRule="auto"/>
        <w:ind w:firstLine="52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0D5" w:rsidRDefault="001730D5" w:rsidP="001730D5">
      <w:pPr>
        <w:spacing w:after="0" w:line="240" w:lineRule="auto"/>
        <w:ind w:firstLine="52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70E2" w:rsidRPr="009C1117" w:rsidRDefault="00D870E2" w:rsidP="00D870E2">
      <w:pPr>
        <w:spacing w:after="0" w:line="240" w:lineRule="auto"/>
        <w:rPr>
          <w:sz w:val="24"/>
          <w:szCs w:val="24"/>
        </w:rPr>
      </w:pPr>
    </w:p>
    <w:p w:rsidR="00D870E2" w:rsidRPr="009C1117" w:rsidRDefault="00D870E2" w:rsidP="00D870E2">
      <w:pPr>
        <w:spacing w:after="0" w:line="240" w:lineRule="auto"/>
        <w:rPr>
          <w:sz w:val="24"/>
          <w:szCs w:val="24"/>
        </w:rPr>
      </w:pPr>
    </w:p>
    <w:p w:rsidR="00D870E2" w:rsidRPr="009C1117" w:rsidRDefault="00D870E2" w:rsidP="00D870E2">
      <w:pPr>
        <w:spacing w:after="0" w:line="240" w:lineRule="auto"/>
        <w:rPr>
          <w:sz w:val="24"/>
          <w:szCs w:val="24"/>
        </w:rPr>
      </w:pPr>
    </w:p>
    <w:p w:rsidR="00D870E2" w:rsidRPr="009C1117" w:rsidRDefault="00D870E2" w:rsidP="00D870E2">
      <w:pPr>
        <w:spacing w:after="0" w:line="240" w:lineRule="auto"/>
        <w:rPr>
          <w:sz w:val="24"/>
          <w:szCs w:val="24"/>
        </w:rPr>
      </w:pPr>
    </w:p>
    <w:p w:rsidR="00AF1298" w:rsidRDefault="00AF1298"/>
    <w:sectPr w:rsidR="00AF1298" w:rsidSect="001730D5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D5" w:rsidRDefault="001730D5" w:rsidP="001730D5">
      <w:pPr>
        <w:spacing w:after="0" w:line="240" w:lineRule="auto"/>
      </w:pPr>
      <w:r>
        <w:separator/>
      </w:r>
    </w:p>
  </w:endnote>
  <w:endnote w:type="continuationSeparator" w:id="0">
    <w:p w:rsidR="001730D5" w:rsidRDefault="001730D5" w:rsidP="0017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D5" w:rsidRDefault="001730D5" w:rsidP="001730D5">
      <w:pPr>
        <w:spacing w:after="0" w:line="240" w:lineRule="auto"/>
      </w:pPr>
      <w:r>
        <w:separator/>
      </w:r>
    </w:p>
  </w:footnote>
  <w:footnote w:type="continuationSeparator" w:id="0">
    <w:p w:rsidR="001730D5" w:rsidRDefault="001730D5" w:rsidP="0017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10" w:rsidRDefault="00D870E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4199890</wp:posOffset>
              </wp:positionH>
              <wp:positionV relativeFrom="page">
                <wp:posOffset>400050</wp:posOffset>
              </wp:positionV>
              <wp:extent cx="51435" cy="116840"/>
              <wp:effectExtent l="0" t="0" r="5715" b="16510"/>
              <wp:wrapNone/>
              <wp:docPr id="17" name="Надпись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810" w:rsidRDefault="00933E04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color w:val="000000"/>
                              <w:lang w:eastAsia="ru-RU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026" type="#_x0000_t202" style="position:absolute;margin-left:330.7pt;margin-top:31.5pt;width:4.05pt;height:9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" filled="f" stroked="f">
              <v:textbox style="mso-fit-shape-to-text:t" inset="0,0,0,0">
                <w:txbxContent>
                  <w:p w:rsidR="00436810" w:rsidRDefault="00933E04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color w:val="000000"/>
                        <w:lang w:eastAsia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10" w:rsidRDefault="00D870E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5347970</wp:posOffset>
              </wp:positionH>
              <wp:positionV relativeFrom="page">
                <wp:posOffset>410845</wp:posOffset>
              </wp:positionV>
              <wp:extent cx="64135" cy="146050"/>
              <wp:effectExtent l="0" t="0" r="12065" b="12700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810" w:rsidRDefault="00933E04">
                          <w:pPr>
                            <w:spacing w:line="240" w:lineRule="auto"/>
                          </w:pPr>
                          <w:r>
                            <w:rPr>
                              <w:lang w:eastAsia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lang w:eastAsia="en-US"/>
                            </w:rPr>
                            <w:fldChar w:fldCharType="separate"/>
                          </w:r>
                          <w:r w:rsidRPr="005810A8">
                            <w:rPr>
                              <w:rStyle w:val="a5"/>
                              <w:rFonts w:eastAsiaTheme="minorHAnsi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7" type="#_x0000_t202" style="position:absolute;margin-left:421.1pt;margin-top:32.35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" filled="f" stroked="f">
              <v:textbox style="mso-fit-shape-to-text:t" inset="0,0,0,0">
                <w:txbxContent>
                  <w:p w:rsidR="00436810" w:rsidRDefault="00933E04">
                    <w:pPr>
                      <w:spacing w:line="240" w:lineRule="auto"/>
                    </w:pPr>
                    <w:r>
                      <w:rPr>
                        <w:lang w:eastAsia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lang w:eastAsia="en-US"/>
                      </w:rPr>
                      <w:fldChar w:fldCharType="separate"/>
                    </w:r>
                    <w:r w:rsidRPr="005810A8">
                      <w:rPr>
                        <w:rStyle w:val="a5"/>
                        <w:rFonts w:eastAsiaTheme="minorHAnsi"/>
                        <w:noProof/>
                      </w:rPr>
                      <w:t>6</w:t>
                    </w:r>
                    <w:r>
                      <w:rPr>
                        <w:rStyle w:val="a5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10" w:rsidRDefault="00D870E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5347970</wp:posOffset>
              </wp:positionH>
              <wp:positionV relativeFrom="page">
                <wp:posOffset>410845</wp:posOffset>
              </wp:positionV>
              <wp:extent cx="81915" cy="297815"/>
              <wp:effectExtent l="0" t="0" r="13335" b="6985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810" w:rsidRDefault="00933E04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28" type="#_x0000_t202" style="position:absolute;margin-left:421.1pt;margin-top:32.35pt;width:6.45pt;height:23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" filled="f" stroked="f">
              <v:textbox style="mso-fit-shape-to-text:t" inset="0,0,0,0">
                <w:txbxContent>
                  <w:p w:rsidR="00436810" w:rsidRDefault="00933E04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C03"/>
    <w:multiLevelType w:val="multilevel"/>
    <w:tmpl w:val="B08C64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AC4D35"/>
    <w:multiLevelType w:val="multilevel"/>
    <w:tmpl w:val="53229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4B6664"/>
    <w:multiLevelType w:val="multilevel"/>
    <w:tmpl w:val="B3BC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69"/>
    <w:rsid w:val="000B1EF7"/>
    <w:rsid w:val="001730D5"/>
    <w:rsid w:val="001A6681"/>
    <w:rsid w:val="001C3865"/>
    <w:rsid w:val="00646D41"/>
    <w:rsid w:val="00802935"/>
    <w:rsid w:val="008E474C"/>
    <w:rsid w:val="0090055A"/>
    <w:rsid w:val="00933E04"/>
    <w:rsid w:val="00AF1298"/>
    <w:rsid w:val="00CE4569"/>
    <w:rsid w:val="00D8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FF236"/>
  <w15:chartTrackingRefBased/>
  <w15:docId w15:val="{ED578A06-F703-4625-AD75-7D8664E1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0E2"/>
    <w:rPr>
      <w:color w:val="0000FF"/>
      <w:u w:val="single"/>
    </w:rPr>
  </w:style>
  <w:style w:type="table" w:styleId="a4">
    <w:name w:val="Table Grid"/>
    <w:basedOn w:val="a1"/>
    <w:uiPriority w:val="39"/>
    <w:rsid w:val="00D8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rsid w:val="00D870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Колонтитул"/>
    <w:basedOn w:val="a0"/>
    <w:rsid w:val="00D87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D870E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Narrow95pt">
    <w:name w:val="Основной текст (2) + Arial Narrow;9;5 pt;Курсив"/>
    <w:basedOn w:val="2"/>
    <w:rsid w:val="00D870E2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D870E2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">
    <w:name w:val="Колонтитул1"/>
    <w:basedOn w:val="a"/>
    <w:uiPriority w:val="99"/>
    <w:rsid w:val="00D870E2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17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30D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7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30D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2023-03-14T20:22:00Z</dcterms:created>
  <dcterms:modified xsi:type="dcterms:W3CDTF">2023-03-14T20:22:00Z</dcterms:modified>
</cp:coreProperties>
</file>